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1778FBE2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TSG|WG-</w:t>
      </w:r>
      <w:r w:rsidR="00EE1AFB">
        <w:rPr>
          <w:rFonts w:ascii="Arial" w:hAnsi="Arial" w:hint="eastAsia"/>
          <w:b/>
          <w:noProof/>
          <w:sz w:val="24"/>
          <w:szCs w:val="24"/>
          <w:lang w:eastAsia="zh-CN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EE1AFB">
        <w:rPr>
          <w:rFonts w:ascii="Arial" w:hAnsi="Arial" w:hint="eastAsia"/>
          <w:b/>
          <w:noProof/>
          <w:sz w:val="24"/>
          <w:szCs w:val="24"/>
          <w:lang w:eastAsia="zh-CN"/>
        </w:rPr>
        <w:t>166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E1AFB" w:rsidRPr="00EE1AFB">
        <w:rPr>
          <w:rFonts w:ascii="Arial" w:hAnsi="Arial"/>
          <w:b/>
          <w:noProof/>
          <w:sz w:val="24"/>
          <w:szCs w:val="24"/>
          <w:lang w:eastAsia="ja-JP"/>
        </w:rPr>
        <w:t>S2-</w:t>
      </w:r>
      <w:bookmarkStart w:id="0" w:name="_GoBack"/>
      <w:bookmarkEnd w:id="0"/>
      <w:r w:rsidR="009A45AB" w:rsidRPr="009A45AB">
        <w:rPr>
          <w:rFonts w:ascii="Arial" w:hAnsi="Arial"/>
          <w:b/>
          <w:noProof/>
          <w:sz w:val="24"/>
          <w:szCs w:val="24"/>
          <w:lang w:eastAsia="ja-JP"/>
        </w:rPr>
        <w:t>2412105</w:t>
      </w:r>
    </w:p>
    <w:p w14:paraId="11C88A41" w14:textId="0B2D63A0" w:rsidR="001E489F" w:rsidRPr="007861B8" w:rsidRDefault="00EE1AFB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E1AFB">
        <w:rPr>
          <w:rFonts w:ascii="Arial" w:hAnsi="Arial"/>
          <w:b/>
          <w:noProof/>
          <w:sz w:val="24"/>
          <w:szCs w:val="24"/>
          <w:lang w:eastAsia="ja-JP"/>
        </w:rPr>
        <w:t>Orlando, USA, 18– 22 November,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E7C9AB5" w:rsidR="001E489F" w:rsidRPr="00EE1AF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1AFB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35CF35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E1AFB" w:rsidRPr="00EE1AFB">
        <w:rPr>
          <w:rFonts w:ascii="Arial" w:eastAsia="Batang" w:hAnsi="Arial" w:cs="Arial"/>
          <w:b/>
          <w:sz w:val="24"/>
          <w:szCs w:val="24"/>
          <w:lang w:eastAsia="zh-CN"/>
        </w:rPr>
        <w:t>SID on Study on Integration of satellite components in the 5G architecture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C87A61" w:rsidR="001E489F" w:rsidRPr="00EE1AF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1AFB">
        <w:rPr>
          <w:rFonts w:ascii="Arial" w:hAnsi="Arial" w:hint="eastAsia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D167AD5" w:rsidR="001E489F" w:rsidRPr="001E489F" w:rsidRDefault="001E489F" w:rsidP="00AF697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both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E1AFB" w:rsidRPr="00EE1AFB">
        <w:t xml:space="preserve"> </w:t>
      </w:r>
      <w:r w:rsidR="00EE1AFB" w:rsidRPr="00EE1AFB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Study on Integration of satellite components in the 5G architecture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988609A" w:rsidR="001E489F" w:rsidRPr="00EE1AFB" w:rsidRDefault="001E489F" w:rsidP="001E489F">
      <w:pPr>
        <w:pStyle w:val="Guidance"/>
        <w:rPr>
          <w:lang w:eastAsia="zh-CN"/>
        </w:rPr>
      </w:pPr>
    </w:p>
    <w:p w14:paraId="4520DCE2" w14:textId="3B656AF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E1AFB" w:rsidRPr="00EE1AFB">
        <w:t xml:space="preserve"> </w:t>
      </w:r>
      <w:r w:rsidR="00EE1AFB" w:rsidRPr="00EE1AFB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FS_</w:t>
      </w:r>
      <w:r w:rsidR="00EE1AFB" w:rsidRPr="00EE1A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</w:t>
      </w:r>
      <w:r w:rsidR="00EE1AF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EE1AFB" w:rsidRPr="00EE1A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_ARCH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6D19D59" w:rsidR="001E489F" w:rsidRDefault="001E489F" w:rsidP="001E489F">
      <w:pPr>
        <w:pStyle w:val="Guidance"/>
        <w:rPr>
          <w:lang w:eastAsia="zh-CN"/>
        </w:rPr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417F8956" w:rsidR="001E489F" w:rsidRDefault="001E489F" w:rsidP="001E489F">
      <w:pPr>
        <w:pStyle w:val="Guidance"/>
      </w:pPr>
      <w:r>
        <w:t xml:space="preserve"> </w:t>
      </w:r>
    </w:p>
    <w:p w14:paraId="4D9605DA" w14:textId="5F9C0FD9" w:rsidR="001E489F" w:rsidRPr="00EE1AFB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E1AF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3546AA93" w:rsidR="001E489F" w:rsidRPr="006C2E80" w:rsidRDefault="001E489F" w:rsidP="001E489F">
      <w:pPr>
        <w:pStyle w:val="Guidance"/>
        <w:rPr>
          <w:lang w:eastAsia="zh-CN"/>
        </w:rPr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663D438" w:rsidR="001E489F" w:rsidRDefault="00EE1AF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ED10A10" w:rsidR="001E489F" w:rsidRDefault="00EE1AF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47BD79C" w:rsidR="001E489F" w:rsidRDefault="00EE1AF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9CA0662" w:rsidR="001E489F" w:rsidRDefault="00EE1AF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E0B66AB" w:rsidR="001E489F" w:rsidRDefault="00EE1AF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3EB08D9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DF40225" w:rsidR="007861B8" w:rsidRDefault="0082438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2ED09D1E" w:rsidR="001E489F" w:rsidRPr="006C2E80" w:rsidRDefault="001E489F" w:rsidP="0082438B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  <w:rPr>
          <w:lang w:eastAsia="zh-CN"/>
        </w:rPr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2438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7FBE927" w:rsidR="0082438B" w:rsidRDefault="0082438B" w:rsidP="005875D6">
            <w:pPr>
              <w:pStyle w:val="TAL"/>
            </w:pPr>
            <w:r w:rsidRPr="002C1F9D">
              <w:rPr>
                <w:rFonts w:hint="eastAsia"/>
              </w:rPr>
              <w:t>8</w:t>
            </w:r>
            <w:r w:rsidRPr="002C1F9D">
              <w:t>0048</w:t>
            </w:r>
          </w:p>
        </w:tc>
        <w:tc>
          <w:tcPr>
            <w:tcW w:w="3326" w:type="dxa"/>
          </w:tcPr>
          <w:p w14:paraId="3AC061FD" w14:textId="062C3F2F" w:rsidR="0082438B" w:rsidRDefault="0082438B" w:rsidP="005875D6">
            <w:pPr>
              <w:pStyle w:val="TAL"/>
            </w:pPr>
            <w:r w:rsidRPr="002C1F9D">
              <w:rPr>
                <w:rFonts w:eastAsia="宋体" w:hint="eastAsia"/>
              </w:rPr>
              <w:t>Stage 1 of 5GSAT</w:t>
            </w:r>
          </w:p>
        </w:tc>
        <w:tc>
          <w:tcPr>
            <w:tcW w:w="5099" w:type="dxa"/>
          </w:tcPr>
          <w:p w14:paraId="017BF4B1" w14:textId="63E7CE36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>Service requirements of satellite access in 5G</w:t>
            </w:r>
          </w:p>
        </w:tc>
      </w:tr>
      <w:tr w:rsidR="0082438B" w14:paraId="0652440C" w14:textId="77777777" w:rsidTr="005875D6">
        <w:trPr>
          <w:cantSplit/>
          <w:jc w:val="center"/>
        </w:trPr>
        <w:tc>
          <w:tcPr>
            <w:tcW w:w="1101" w:type="dxa"/>
          </w:tcPr>
          <w:p w14:paraId="40018E08" w14:textId="4EDEDE29" w:rsidR="0082438B" w:rsidRDefault="0082438B" w:rsidP="005875D6">
            <w:pPr>
              <w:pStyle w:val="TAL"/>
            </w:pPr>
            <w:r w:rsidRPr="002C1F9D">
              <w:t>960016</w:t>
            </w:r>
          </w:p>
        </w:tc>
        <w:tc>
          <w:tcPr>
            <w:tcW w:w="3326" w:type="dxa"/>
          </w:tcPr>
          <w:p w14:paraId="56FD9DFD" w14:textId="77777777" w:rsidR="0082438B" w:rsidRPr="002C1F9D" w:rsidRDefault="0082438B" w:rsidP="00DE5754">
            <w:pPr>
              <w:pStyle w:val="TAL"/>
            </w:pPr>
            <w:r w:rsidRPr="002C1F9D">
              <w:rPr>
                <w:rFonts w:hint="eastAsia"/>
              </w:rPr>
              <w:t>Stage 1 of 5GSAT</w:t>
            </w:r>
            <w:r w:rsidRPr="002C1F9D">
              <w:t>: FS_5GSAT_Ph3</w:t>
            </w:r>
          </w:p>
          <w:p w14:paraId="16B2A6B8" w14:textId="5AA2DD9B" w:rsidR="0082438B" w:rsidRDefault="0082438B" w:rsidP="005875D6">
            <w:pPr>
              <w:pStyle w:val="TAL"/>
            </w:pPr>
            <w:r w:rsidRPr="002C1F9D">
              <w:t>Study on satellite access - Phase 3</w:t>
            </w:r>
          </w:p>
        </w:tc>
        <w:tc>
          <w:tcPr>
            <w:tcW w:w="5099" w:type="dxa"/>
          </w:tcPr>
          <w:p w14:paraId="5EB2A434" w14:textId="351C7653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 xml:space="preserve">Defines new services requirements for R19 </w:t>
            </w:r>
          </w:p>
        </w:tc>
      </w:tr>
      <w:tr w:rsidR="0082438B" w14:paraId="07968949" w14:textId="77777777" w:rsidTr="005875D6">
        <w:trPr>
          <w:cantSplit/>
          <w:jc w:val="center"/>
        </w:trPr>
        <w:tc>
          <w:tcPr>
            <w:tcW w:w="1101" w:type="dxa"/>
          </w:tcPr>
          <w:p w14:paraId="5B89DF3B" w14:textId="41A2CF38" w:rsidR="0082438B" w:rsidRPr="002C1F9D" w:rsidRDefault="0082438B" w:rsidP="005875D6">
            <w:pPr>
              <w:pStyle w:val="TAL"/>
            </w:pPr>
            <w:r w:rsidRPr="0082438B">
              <w:t>1030042</w:t>
            </w:r>
          </w:p>
        </w:tc>
        <w:tc>
          <w:tcPr>
            <w:tcW w:w="3326" w:type="dxa"/>
          </w:tcPr>
          <w:p w14:paraId="5345C25C" w14:textId="7A76AF7F" w:rsidR="0082438B" w:rsidRPr="002C1F9D" w:rsidRDefault="0082438B" w:rsidP="00DE5754">
            <w:pPr>
              <w:pStyle w:val="TAL"/>
            </w:pPr>
            <w:r w:rsidRPr="0082438B">
              <w:t>Study on satellite access - Phase 4</w:t>
            </w:r>
          </w:p>
        </w:tc>
        <w:tc>
          <w:tcPr>
            <w:tcW w:w="5099" w:type="dxa"/>
          </w:tcPr>
          <w:p w14:paraId="363E1ACA" w14:textId="60F200BC" w:rsidR="0082438B" w:rsidRPr="0082438B" w:rsidRDefault="004B0351" w:rsidP="00A0634D">
            <w:pPr>
              <w:pStyle w:val="TAL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Study n</w:t>
            </w:r>
            <w:r w:rsidR="00A0634D" w:rsidRPr="00A0634D">
              <w:rPr>
                <w:color w:val="auto"/>
                <w:lang w:eastAsia="en-GB"/>
              </w:rPr>
              <w:t>ew services requirements for R</w:t>
            </w:r>
            <w:r w:rsidR="00A0634D">
              <w:rPr>
                <w:rFonts w:hint="eastAsia"/>
                <w:color w:val="auto"/>
                <w:lang w:eastAsia="zh-CN"/>
              </w:rPr>
              <w:t>20</w:t>
            </w:r>
          </w:p>
        </w:tc>
      </w:tr>
      <w:tr w:rsidR="0082438B" w14:paraId="036B4442" w14:textId="77777777" w:rsidTr="005875D6">
        <w:trPr>
          <w:cantSplit/>
          <w:jc w:val="center"/>
        </w:trPr>
        <w:tc>
          <w:tcPr>
            <w:tcW w:w="1101" w:type="dxa"/>
          </w:tcPr>
          <w:p w14:paraId="5BE1ABC5" w14:textId="1FF42106" w:rsidR="0082438B" w:rsidRDefault="0082438B" w:rsidP="005875D6">
            <w:pPr>
              <w:pStyle w:val="TAL"/>
            </w:pPr>
            <w:r w:rsidRPr="002C1F9D">
              <w:rPr>
                <w:rFonts w:hint="eastAsia"/>
              </w:rPr>
              <w:t>8</w:t>
            </w:r>
            <w:r w:rsidRPr="002C1F9D">
              <w:t>0026</w:t>
            </w:r>
          </w:p>
        </w:tc>
        <w:tc>
          <w:tcPr>
            <w:tcW w:w="3326" w:type="dxa"/>
          </w:tcPr>
          <w:p w14:paraId="7B879076" w14:textId="73A3B8F8" w:rsidR="0082438B" w:rsidRDefault="0082438B" w:rsidP="005875D6">
            <w:pPr>
              <w:pStyle w:val="TAL"/>
            </w:pPr>
            <w:r w:rsidRPr="002C1F9D">
              <w:rPr>
                <w:rFonts w:eastAsia="宋体"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1ABDEE4A" w14:textId="6AFC0178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 xml:space="preserve">Unresolved key issue leftover from R17 </w:t>
            </w:r>
          </w:p>
        </w:tc>
      </w:tr>
      <w:tr w:rsidR="0082438B" w14:paraId="43F49CFF" w14:textId="77777777" w:rsidTr="005875D6">
        <w:trPr>
          <w:cantSplit/>
          <w:jc w:val="center"/>
        </w:trPr>
        <w:tc>
          <w:tcPr>
            <w:tcW w:w="1101" w:type="dxa"/>
          </w:tcPr>
          <w:p w14:paraId="4526545E" w14:textId="60D150B4" w:rsidR="0082438B" w:rsidRDefault="0082438B" w:rsidP="005875D6">
            <w:pPr>
              <w:pStyle w:val="TAL"/>
            </w:pPr>
            <w:r w:rsidRPr="002C1F9D">
              <w:t>940074</w:t>
            </w:r>
          </w:p>
        </w:tc>
        <w:tc>
          <w:tcPr>
            <w:tcW w:w="3326" w:type="dxa"/>
          </w:tcPr>
          <w:p w14:paraId="6A7F836C" w14:textId="5911E9D2" w:rsidR="0082438B" w:rsidRDefault="0082438B" w:rsidP="005875D6">
            <w:pPr>
              <w:pStyle w:val="TAL"/>
            </w:pPr>
            <w:r w:rsidRPr="002C1F9D">
              <w:t>5GC enhancement for satellite access Phase 2</w:t>
            </w:r>
          </w:p>
        </w:tc>
        <w:tc>
          <w:tcPr>
            <w:tcW w:w="5099" w:type="dxa"/>
          </w:tcPr>
          <w:p w14:paraId="38E1A7F1" w14:textId="1F4414BA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>SA2 Rel-18 SID for 5G System enhancement for satellite access</w:t>
            </w:r>
          </w:p>
        </w:tc>
      </w:tr>
      <w:tr w:rsidR="0082438B" w14:paraId="04B5B926" w14:textId="77777777" w:rsidTr="005875D6">
        <w:trPr>
          <w:cantSplit/>
          <w:jc w:val="center"/>
        </w:trPr>
        <w:tc>
          <w:tcPr>
            <w:tcW w:w="1101" w:type="dxa"/>
          </w:tcPr>
          <w:p w14:paraId="09A68BC6" w14:textId="11DBEB94" w:rsidR="0082438B" w:rsidRDefault="0082438B" w:rsidP="005875D6">
            <w:pPr>
              <w:pStyle w:val="TAL"/>
            </w:pPr>
            <w:r w:rsidRPr="002C1F9D">
              <w:t>980014</w:t>
            </w:r>
          </w:p>
        </w:tc>
        <w:tc>
          <w:tcPr>
            <w:tcW w:w="3326" w:type="dxa"/>
          </w:tcPr>
          <w:p w14:paraId="554CEA51" w14:textId="3CE95599" w:rsidR="0082438B" w:rsidRDefault="0082438B" w:rsidP="005875D6">
            <w:pPr>
              <w:pStyle w:val="TAL"/>
            </w:pPr>
            <w:r w:rsidRPr="002C1F9D">
              <w:t>5GC/EPC enhancement for satellite access Phase 2</w:t>
            </w:r>
          </w:p>
        </w:tc>
        <w:tc>
          <w:tcPr>
            <w:tcW w:w="5099" w:type="dxa"/>
          </w:tcPr>
          <w:p w14:paraId="02C618E5" w14:textId="5E859756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>SA2 Rel-18 WID for 5G System enhancement for satellite access</w:t>
            </w:r>
          </w:p>
        </w:tc>
      </w:tr>
      <w:tr w:rsidR="0082438B" w14:paraId="0A80A4CE" w14:textId="77777777" w:rsidTr="005875D6">
        <w:trPr>
          <w:cantSplit/>
          <w:jc w:val="center"/>
        </w:trPr>
        <w:tc>
          <w:tcPr>
            <w:tcW w:w="1101" w:type="dxa"/>
          </w:tcPr>
          <w:p w14:paraId="4A8CA3E0" w14:textId="460BA664" w:rsidR="0082438B" w:rsidRDefault="0082438B" w:rsidP="005875D6">
            <w:pPr>
              <w:pStyle w:val="TAL"/>
            </w:pPr>
            <w:r w:rsidRPr="002C1F9D">
              <w:t>940060</w:t>
            </w:r>
          </w:p>
        </w:tc>
        <w:tc>
          <w:tcPr>
            <w:tcW w:w="3326" w:type="dxa"/>
          </w:tcPr>
          <w:p w14:paraId="10779447" w14:textId="47FB3699" w:rsidR="0082438B" w:rsidRDefault="0082438B" w:rsidP="005875D6">
            <w:pPr>
              <w:pStyle w:val="TAL"/>
            </w:pPr>
            <w:r w:rsidRPr="002C1F9D">
              <w:t>Study on 5G System with Satellite Backhaul</w:t>
            </w:r>
          </w:p>
        </w:tc>
        <w:tc>
          <w:tcPr>
            <w:tcW w:w="5099" w:type="dxa"/>
          </w:tcPr>
          <w:p w14:paraId="568013B3" w14:textId="0B6A777B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>SA2 Rel-18 SID for 5G System with Satellite Backhaul</w:t>
            </w:r>
          </w:p>
        </w:tc>
      </w:tr>
      <w:tr w:rsidR="0082438B" w14:paraId="03897A56" w14:textId="77777777" w:rsidTr="005875D6">
        <w:trPr>
          <w:cantSplit/>
          <w:jc w:val="center"/>
        </w:trPr>
        <w:tc>
          <w:tcPr>
            <w:tcW w:w="1101" w:type="dxa"/>
          </w:tcPr>
          <w:p w14:paraId="043F2019" w14:textId="0E7672BE" w:rsidR="0082438B" w:rsidRDefault="0082438B" w:rsidP="005875D6">
            <w:pPr>
              <w:pStyle w:val="TAL"/>
            </w:pPr>
            <w:r w:rsidRPr="002C1F9D">
              <w:t>970018</w:t>
            </w:r>
          </w:p>
        </w:tc>
        <w:tc>
          <w:tcPr>
            <w:tcW w:w="3326" w:type="dxa"/>
          </w:tcPr>
          <w:p w14:paraId="04BF0779" w14:textId="711C9A51" w:rsidR="0082438B" w:rsidRDefault="0082438B" w:rsidP="005875D6">
            <w:pPr>
              <w:pStyle w:val="TAL"/>
            </w:pPr>
            <w:r w:rsidRPr="002C1F9D">
              <w:t>5G System with Satellite Backhaul</w:t>
            </w:r>
          </w:p>
        </w:tc>
        <w:tc>
          <w:tcPr>
            <w:tcW w:w="5099" w:type="dxa"/>
          </w:tcPr>
          <w:p w14:paraId="2F8E5CC3" w14:textId="71591793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>SA2 Rel-18 WID for 5G System with Satellite Backhaul</w:t>
            </w:r>
          </w:p>
        </w:tc>
      </w:tr>
      <w:tr w:rsidR="0082438B" w14:paraId="51DBF15A" w14:textId="77777777" w:rsidTr="005875D6">
        <w:trPr>
          <w:cantSplit/>
          <w:jc w:val="center"/>
        </w:trPr>
        <w:tc>
          <w:tcPr>
            <w:tcW w:w="1101" w:type="dxa"/>
          </w:tcPr>
          <w:p w14:paraId="4C26F262" w14:textId="01EA4FE0" w:rsidR="0082438B" w:rsidRDefault="0082438B" w:rsidP="005875D6">
            <w:pPr>
              <w:pStyle w:val="TAL"/>
            </w:pPr>
            <w:r w:rsidRPr="008D5188">
              <w:t>1010033</w:t>
            </w:r>
          </w:p>
        </w:tc>
        <w:tc>
          <w:tcPr>
            <w:tcW w:w="3326" w:type="dxa"/>
          </w:tcPr>
          <w:p w14:paraId="0D2D7BD6" w14:textId="15070664" w:rsidR="0082438B" w:rsidRDefault="0082438B" w:rsidP="005875D6">
            <w:pPr>
              <w:pStyle w:val="TAL"/>
            </w:pPr>
            <w:r w:rsidRPr="002C1F9D">
              <w:rPr>
                <w:rFonts w:hint="eastAsia"/>
              </w:rPr>
              <w:t>Study on Integration of satellite components in the 5G architecture Phase II</w:t>
            </w:r>
            <w:r w:rsidRPr="002C1F9D">
              <w:t>I</w:t>
            </w:r>
          </w:p>
        </w:tc>
        <w:tc>
          <w:tcPr>
            <w:tcW w:w="5099" w:type="dxa"/>
          </w:tcPr>
          <w:p w14:paraId="24F4793D" w14:textId="498CDEC8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 xml:space="preserve">SA2 Rel-19 SID for </w:t>
            </w:r>
            <w:r w:rsidRPr="0082438B">
              <w:rPr>
                <w:rFonts w:hint="eastAsia"/>
                <w:color w:val="auto"/>
                <w:lang w:eastAsia="en-GB"/>
              </w:rPr>
              <w:t>Integration of satellite components in the 5G architecture Phase II</w:t>
            </w:r>
            <w:r w:rsidRPr="0082438B">
              <w:rPr>
                <w:color w:val="auto"/>
                <w:lang w:eastAsia="en-GB"/>
              </w:rPr>
              <w:t>I</w:t>
            </w:r>
          </w:p>
        </w:tc>
      </w:tr>
      <w:tr w:rsidR="0082438B" w14:paraId="58F1435D" w14:textId="77777777" w:rsidTr="005875D6">
        <w:trPr>
          <w:cantSplit/>
          <w:jc w:val="center"/>
        </w:trPr>
        <w:tc>
          <w:tcPr>
            <w:tcW w:w="1101" w:type="dxa"/>
          </w:tcPr>
          <w:p w14:paraId="19B22FD8" w14:textId="085871D4" w:rsidR="0082438B" w:rsidRPr="008D5188" w:rsidRDefault="0082438B" w:rsidP="005875D6">
            <w:pPr>
              <w:pStyle w:val="TAL"/>
            </w:pPr>
            <w:r w:rsidRPr="0082438B">
              <w:t>1040027</w:t>
            </w:r>
          </w:p>
        </w:tc>
        <w:tc>
          <w:tcPr>
            <w:tcW w:w="3326" w:type="dxa"/>
          </w:tcPr>
          <w:p w14:paraId="63E221DF" w14:textId="6937915D" w:rsidR="0082438B" w:rsidRPr="002C1F9D" w:rsidRDefault="0082438B" w:rsidP="0082438B">
            <w:pPr>
              <w:pStyle w:val="TAL"/>
            </w:pPr>
            <w:r w:rsidRPr="0082438B">
              <w:t>Integration of satellite components in the 5G architecture Phase III</w:t>
            </w:r>
          </w:p>
        </w:tc>
        <w:tc>
          <w:tcPr>
            <w:tcW w:w="5099" w:type="dxa"/>
          </w:tcPr>
          <w:p w14:paraId="753A4EE3" w14:textId="7295D090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 xml:space="preserve">SA2 Rel-19 </w:t>
            </w:r>
            <w:r>
              <w:rPr>
                <w:rFonts w:hint="eastAsia"/>
                <w:color w:val="auto"/>
                <w:lang w:eastAsia="zh-CN"/>
              </w:rPr>
              <w:t>W</w:t>
            </w:r>
            <w:r w:rsidRPr="0082438B">
              <w:rPr>
                <w:color w:val="auto"/>
                <w:lang w:eastAsia="en-GB"/>
              </w:rPr>
              <w:t xml:space="preserve">ID for </w:t>
            </w:r>
            <w:r w:rsidRPr="0082438B">
              <w:rPr>
                <w:rFonts w:hint="eastAsia"/>
                <w:color w:val="auto"/>
                <w:lang w:eastAsia="en-GB"/>
              </w:rPr>
              <w:t>Integration of satellite components in the 5G architecture Phase II</w:t>
            </w:r>
            <w:r w:rsidRPr="0082438B">
              <w:rPr>
                <w:color w:val="auto"/>
                <w:lang w:eastAsia="en-GB"/>
              </w:rPr>
              <w:t>I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24443D6" w:rsidR="001E489F" w:rsidRPr="006C2E80" w:rsidRDefault="001E489F" w:rsidP="001E489F">
      <w:pPr>
        <w:pStyle w:val="Guidance"/>
        <w:rPr>
          <w:lang w:eastAsia="zh-CN"/>
        </w:rPr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DEBFC52" w14:textId="2CCA3158" w:rsidR="00FC70D9" w:rsidRPr="00822450" w:rsidRDefault="00270468" w:rsidP="00C96AA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Following SA1 requirements </w:t>
      </w:r>
      <w:r w:rsidR="00822450">
        <w:rPr>
          <w:rFonts w:hint="eastAsia"/>
          <w:lang w:eastAsia="zh-CN"/>
        </w:rPr>
        <w:t>defined in the TS 22.</w:t>
      </w:r>
      <w:r w:rsidR="00E675D9">
        <w:rPr>
          <w:rFonts w:hint="eastAsia"/>
          <w:lang w:eastAsia="zh-CN"/>
        </w:rPr>
        <w:t>261</w:t>
      </w:r>
      <w:r w:rsidR="0082245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the i</w:t>
      </w:r>
      <w:r w:rsidR="007136F8" w:rsidRPr="00C96AA1">
        <w:rPr>
          <w:rFonts w:eastAsia="Times New Roman"/>
          <w:lang w:eastAsia="en-GB"/>
        </w:rPr>
        <w:t>ntegration of satellite components into EPS and 5GS has been studied in R16, R17</w:t>
      </w:r>
      <w:r w:rsidR="007136F8" w:rsidRPr="00C96AA1">
        <w:rPr>
          <w:rFonts w:eastAsia="Times New Roman" w:hint="eastAsia"/>
          <w:lang w:eastAsia="en-GB"/>
        </w:rPr>
        <w:t>, R</w:t>
      </w:r>
      <w:r w:rsidR="007136F8" w:rsidRPr="00C96AA1">
        <w:rPr>
          <w:rFonts w:eastAsia="Times New Roman"/>
          <w:lang w:eastAsia="en-GB"/>
        </w:rPr>
        <w:t>18</w:t>
      </w:r>
      <w:r w:rsidR="00221647">
        <w:rPr>
          <w:rFonts w:hint="eastAsia"/>
          <w:lang w:eastAsia="zh-CN"/>
        </w:rPr>
        <w:t xml:space="preserve"> and</w:t>
      </w:r>
      <w:r w:rsidR="007136F8" w:rsidRPr="00C96AA1">
        <w:rPr>
          <w:rFonts w:eastAsia="Times New Roman" w:hint="eastAsia"/>
          <w:lang w:eastAsia="en-GB"/>
        </w:rPr>
        <w:t xml:space="preserve"> R19</w:t>
      </w:r>
      <w:r w:rsidR="007136F8" w:rsidRPr="00C96AA1">
        <w:rPr>
          <w:rFonts w:eastAsia="Times New Roman"/>
          <w:lang w:eastAsia="en-GB"/>
        </w:rPr>
        <w:t xml:space="preserve">. </w:t>
      </w:r>
      <w:r w:rsidR="00822450">
        <w:rPr>
          <w:lang w:eastAsia="zh-CN"/>
        </w:rPr>
        <w:t>H</w:t>
      </w:r>
      <w:r w:rsidR="00822450">
        <w:rPr>
          <w:rFonts w:hint="eastAsia"/>
          <w:lang w:eastAsia="zh-CN"/>
        </w:rPr>
        <w:t xml:space="preserve">owever, there are still some requirements not satisfied by SA2 working group, including: </w:t>
      </w:r>
    </w:p>
    <w:p w14:paraId="200CFFA2" w14:textId="06633694" w:rsidR="00114A1C" w:rsidRPr="00114A1C" w:rsidRDefault="00114A1C" w:rsidP="00114A1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514EF">
        <w:rPr>
          <w:rFonts w:ascii="Times New Roman" w:eastAsia="Times New Roman" w:hAnsi="Times New Roman" w:hint="eastAsia"/>
          <w:lang w:eastAsia="en-GB"/>
        </w:rPr>
        <w:t xml:space="preserve">S&amp;F enhancement in the case of ISL existence between </w:t>
      </w:r>
      <w:r w:rsidR="00892A95" w:rsidRPr="003514EF">
        <w:rPr>
          <w:rFonts w:ascii="Times New Roman" w:eastAsia="Times New Roman" w:hAnsi="Times New Roman"/>
          <w:lang w:eastAsia="en-GB"/>
        </w:rPr>
        <w:t>neighbouring</w:t>
      </w:r>
      <w:r w:rsidRPr="003514EF">
        <w:rPr>
          <w:rFonts w:ascii="Times New Roman" w:eastAsia="Times New Roman" w:hAnsi="Times New Roman" w:hint="eastAsia"/>
          <w:lang w:eastAsia="en-GB"/>
        </w:rPr>
        <w:t xml:space="preserve"> satellites</w:t>
      </w:r>
      <w:r>
        <w:rPr>
          <w:rFonts w:ascii="宋体" w:eastAsia="宋体" w:hAnsi="宋体" w:cs="宋体" w:hint="eastAsia"/>
          <w:lang w:eastAsia="zh-CN"/>
        </w:rPr>
        <w:t>(</w:t>
      </w:r>
      <w:r w:rsidRPr="003514EF">
        <w:rPr>
          <w:rFonts w:ascii="Times New Roman" w:eastAsia="Times New Roman" w:hAnsi="Times New Roman" w:hint="eastAsia"/>
          <w:lang w:eastAsia="en-GB"/>
        </w:rPr>
        <w:t>EPC</w:t>
      </w:r>
      <w:r>
        <w:rPr>
          <w:rFonts w:ascii="宋体" w:eastAsia="宋体" w:hAnsi="宋体" w:cs="宋体" w:hint="eastAsia"/>
          <w:lang w:eastAsia="zh-CN"/>
        </w:rPr>
        <w:t>)</w:t>
      </w:r>
    </w:p>
    <w:p w14:paraId="7116AFC0" w14:textId="1D509A13" w:rsidR="003514EF" w:rsidRPr="00791DF6" w:rsidRDefault="003514EF" w:rsidP="003514E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514EF">
        <w:rPr>
          <w:rFonts w:ascii="Times New Roman" w:eastAsia="Times New Roman" w:hAnsi="Times New Roman"/>
          <w:lang w:eastAsia="en-GB"/>
        </w:rPr>
        <w:t xml:space="preserve">S&amp;F feature, very relevant for </w:t>
      </w:r>
      <w:proofErr w:type="spellStart"/>
      <w:r w:rsidRPr="003514EF">
        <w:rPr>
          <w:rFonts w:ascii="Times New Roman" w:eastAsia="Times New Roman" w:hAnsi="Times New Roman"/>
          <w:lang w:eastAsia="en-GB"/>
        </w:rPr>
        <w:t>IoT</w:t>
      </w:r>
      <w:proofErr w:type="spellEnd"/>
      <w:r w:rsidRPr="003514EF">
        <w:rPr>
          <w:rFonts w:ascii="Times New Roman" w:eastAsia="Times New Roman" w:hAnsi="Times New Roman"/>
          <w:lang w:eastAsia="en-GB"/>
        </w:rPr>
        <w:t xml:space="preserve"> use cases will require 5GS enhancement. </w:t>
      </w:r>
    </w:p>
    <w:p w14:paraId="0B5B1BFB" w14:textId="6AADDDA0" w:rsidR="00C96AA1" w:rsidRPr="00C96AA1" w:rsidRDefault="00C96AA1" w:rsidP="00C96AA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C96AA1">
        <w:rPr>
          <w:rFonts w:ascii="Times New Roman" w:eastAsia="Times New Roman" w:hAnsi="Times New Roman"/>
          <w:lang w:eastAsia="en-GB"/>
        </w:rPr>
        <w:t xml:space="preserve">Roaming support especially considering LI requirements  </w:t>
      </w:r>
    </w:p>
    <w:p w14:paraId="2B1C35FE" w14:textId="5028FBE1" w:rsidR="00C96AA1" w:rsidRPr="00C96AA1" w:rsidRDefault="00C96AA1" w:rsidP="00C96AA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C96AA1">
        <w:rPr>
          <w:rFonts w:ascii="Times New Roman" w:eastAsia="Times New Roman" w:hAnsi="Times New Roman"/>
          <w:lang w:eastAsia="en-GB"/>
        </w:rPr>
        <w:t>1-to-N  Communication for Mission Critical</w:t>
      </w:r>
    </w:p>
    <w:p w14:paraId="6E5F6E1E" w14:textId="3644E805" w:rsidR="00C96AA1" w:rsidRPr="00E675D9" w:rsidRDefault="00C96AA1" w:rsidP="00C96AA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C96AA1">
        <w:rPr>
          <w:rFonts w:ascii="Times New Roman" w:eastAsia="Times New Roman" w:hAnsi="Times New Roman"/>
          <w:lang w:eastAsia="en-GB"/>
        </w:rPr>
        <w:t>Support of 5G LAN</w:t>
      </w:r>
    </w:p>
    <w:p w14:paraId="0C85C70F" w14:textId="5BB957CE" w:rsidR="00C96AA1" w:rsidRPr="00221647" w:rsidRDefault="00C96AA1" w:rsidP="00C96AA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C96AA1">
        <w:rPr>
          <w:rFonts w:ascii="Times New Roman" w:eastAsia="Times New Roman" w:hAnsi="Times New Roman"/>
          <w:lang w:eastAsia="en-GB"/>
        </w:rPr>
        <w:t>Support of IOPS</w:t>
      </w:r>
    </w:p>
    <w:p w14:paraId="63A07DC9" w14:textId="77777777" w:rsidR="00221647" w:rsidRPr="00221647" w:rsidRDefault="00221647" w:rsidP="0022164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CA75B6">
        <w:rPr>
          <w:rFonts w:ascii="Times New Roman" w:eastAsia="Times New Roman" w:hAnsi="Times New Roman"/>
          <w:lang w:eastAsia="en-GB"/>
        </w:rPr>
        <w:t>Network access control for satellite access network sharing via INS</w:t>
      </w:r>
    </w:p>
    <w:p w14:paraId="7B681953" w14:textId="77777777" w:rsidR="00221647" w:rsidRPr="00180798" w:rsidRDefault="00221647" w:rsidP="00C96AA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</w:p>
    <w:p w14:paraId="7465DE85" w14:textId="672FB7AF" w:rsidR="000C067B" w:rsidRDefault="00C96AA1" w:rsidP="00C96AA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C96AA1">
        <w:rPr>
          <w:rFonts w:eastAsia="Times New Roman"/>
          <w:lang w:eastAsia="en-GB"/>
        </w:rPr>
        <w:t>As part of Rel-</w:t>
      </w:r>
      <w:r>
        <w:rPr>
          <w:rFonts w:hint="eastAsia"/>
          <w:lang w:eastAsia="zh-CN"/>
        </w:rPr>
        <w:t>20</w:t>
      </w:r>
      <w:r w:rsidRPr="00C96AA1">
        <w:rPr>
          <w:rFonts w:eastAsia="Times New Roman"/>
          <w:lang w:eastAsia="en-GB"/>
        </w:rPr>
        <w:t xml:space="preserve">, </w:t>
      </w:r>
      <w:r w:rsidR="000C067B">
        <w:rPr>
          <w:rFonts w:hint="eastAsia"/>
          <w:lang w:eastAsia="zh-CN"/>
        </w:rPr>
        <w:t xml:space="preserve">several new use cases and </w:t>
      </w:r>
      <w:r w:rsidR="000C067B" w:rsidRPr="000C067B">
        <w:rPr>
          <w:lang w:eastAsia="zh-CN"/>
        </w:rPr>
        <w:t>potential service requirements related to the 5G system with satellite access</w:t>
      </w:r>
      <w:r w:rsidR="000C067B">
        <w:rPr>
          <w:rFonts w:hint="eastAsia"/>
          <w:lang w:eastAsia="zh-CN"/>
        </w:rPr>
        <w:t xml:space="preserve"> has been </w:t>
      </w:r>
      <w:r w:rsidR="00822450">
        <w:rPr>
          <w:rFonts w:hint="eastAsia"/>
          <w:lang w:eastAsia="zh-CN"/>
        </w:rPr>
        <w:t xml:space="preserve">concluded </w:t>
      </w:r>
      <w:r w:rsidR="000C067B">
        <w:rPr>
          <w:rFonts w:hint="eastAsia"/>
          <w:lang w:eastAsia="zh-CN"/>
        </w:rPr>
        <w:t xml:space="preserve">in TR 22.887. The </w:t>
      </w:r>
      <w:r w:rsidR="007F31F6">
        <w:rPr>
          <w:lang w:eastAsia="zh-CN"/>
        </w:rPr>
        <w:t>following</w:t>
      </w:r>
      <w:r w:rsidR="007F31F6">
        <w:rPr>
          <w:rFonts w:hint="eastAsia"/>
          <w:lang w:eastAsia="zh-CN"/>
        </w:rPr>
        <w:t xml:space="preserve"> </w:t>
      </w:r>
      <w:r w:rsidR="007F5721">
        <w:rPr>
          <w:rFonts w:hint="eastAsia"/>
          <w:lang w:eastAsia="zh-CN"/>
        </w:rPr>
        <w:t>new use cases</w:t>
      </w:r>
      <w:r w:rsidR="007F31F6">
        <w:rPr>
          <w:rFonts w:hint="eastAsia"/>
          <w:lang w:eastAsia="zh-CN"/>
        </w:rPr>
        <w:t xml:space="preserve"> </w:t>
      </w:r>
      <w:r w:rsidR="007F31F6" w:rsidRPr="007F31F6">
        <w:rPr>
          <w:lang w:eastAsia="zh-CN"/>
        </w:rPr>
        <w:t>need to be studied:</w:t>
      </w:r>
    </w:p>
    <w:p w14:paraId="6D061D99" w14:textId="516933DB" w:rsidR="007F31F6" w:rsidRPr="00822450" w:rsidRDefault="007F31F6" w:rsidP="007F4FFA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7F31F6">
        <w:rPr>
          <w:rFonts w:ascii="Times New Roman" w:eastAsia="Times New Roman" w:hAnsi="Times New Roman"/>
          <w:lang w:eastAsia="en-GB"/>
        </w:rPr>
        <w:t>Multi-orbits satellite access for multiple type of devices</w:t>
      </w:r>
      <w:r w:rsidR="007F4FFA">
        <w:rPr>
          <w:rFonts w:ascii="Times New Roman" w:hAnsi="Times New Roman" w:hint="eastAsia"/>
          <w:lang w:eastAsia="zh-CN"/>
        </w:rPr>
        <w:t xml:space="preserve">: </w:t>
      </w:r>
      <w:r w:rsidR="00EC774A">
        <w:rPr>
          <w:rFonts w:ascii="Times New Roman" w:hAnsi="Times New Roman" w:hint="eastAsia"/>
          <w:lang w:eastAsia="zh-CN"/>
        </w:rPr>
        <w:t>F</w:t>
      </w:r>
      <w:r w:rsidR="007F4FFA">
        <w:rPr>
          <w:rFonts w:ascii="Times New Roman" w:hAnsi="Times New Roman" w:hint="eastAsia"/>
          <w:lang w:eastAsia="zh-CN"/>
        </w:rPr>
        <w:t>or this case, the m</w:t>
      </w:r>
      <w:r w:rsidR="007F4FFA">
        <w:rPr>
          <w:rFonts w:ascii="Times New Roman" w:hAnsi="Times New Roman"/>
          <w:lang w:eastAsia="zh-CN"/>
        </w:rPr>
        <w:t xml:space="preserve">obility </w:t>
      </w:r>
      <w:r w:rsidR="007F4FFA">
        <w:rPr>
          <w:rFonts w:ascii="Times New Roman" w:hAnsi="Times New Roman" w:hint="eastAsia"/>
          <w:lang w:eastAsia="zh-CN"/>
        </w:rPr>
        <w:t>m</w:t>
      </w:r>
      <w:r w:rsidR="007F4FFA">
        <w:rPr>
          <w:rFonts w:ascii="Times New Roman" w:hAnsi="Times New Roman"/>
          <w:lang w:eastAsia="zh-CN"/>
        </w:rPr>
        <w:t xml:space="preserve">anagement considering </w:t>
      </w:r>
      <w:proofErr w:type="spellStart"/>
      <w:r w:rsidR="007F4FFA">
        <w:rPr>
          <w:rFonts w:ascii="Times New Roman" w:hAnsi="Times New Roman"/>
          <w:lang w:eastAsia="zh-CN"/>
        </w:rPr>
        <w:t>QoS</w:t>
      </w:r>
      <w:proofErr w:type="spellEnd"/>
      <w:r w:rsidR="007F4FFA">
        <w:rPr>
          <w:rFonts w:ascii="Times New Roman" w:hAnsi="Times New Roman"/>
          <w:lang w:eastAsia="zh-CN"/>
        </w:rPr>
        <w:t xml:space="preserve"> </w:t>
      </w:r>
      <w:r w:rsidR="007F4FFA" w:rsidRPr="007F4FFA">
        <w:rPr>
          <w:rFonts w:ascii="Times New Roman" w:hAnsi="Times New Roman"/>
          <w:lang w:eastAsia="zh-CN"/>
        </w:rPr>
        <w:t>requirement</w:t>
      </w:r>
      <w:r w:rsidR="007F4FFA">
        <w:rPr>
          <w:rFonts w:ascii="Times New Roman" w:hAnsi="Times New Roman" w:hint="eastAsia"/>
          <w:lang w:eastAsia="zh-CN"/>
        </w:rPr>
        <w:t xml:space="preserve"> needs to be </w:t>
      </w:r>
      <w:r w:rsidR="007F4FFA">
        <w:rPr>
          <w:rFonts w:ascii="Times New Roman" w:hAnsi="Times New Roman"/>
          <w:lang w:eastAsia="zh-CN"/>
        </w:rPr>
        <w:t>studied</w:t>
      </w:r>
      <w:r w:rsidR="007F4FFA">
        <w:rPr>
          <w:rFonts w:ascii="Times New Roman" w:hAnsi="Times New Roman" w:hint="eastAsia"/>
          <w:lang w:eastAsia="zh-CN"/>
        </w:rPr>
        <w:t xml:space="preserve">; </w:t>
      </w:r>
      <w:r w:rsidR="007F4FFA">
        <w:rPr>
          <w:rFonts w:ascii="Times New Roman" w:hAnsi="Times New Roman"/>
          <w:lang w:eastAsia="zh-CN"/>
        </w:rPr>
        <w:t>Coordinat</w:t>
      </w:r>
      <w:r w:rsidR="007F4FFA">
        <w:rPr>
          <w:rFonts w:ascii="Times New Roman" w:hAnsi="Times New Roman" w:hint="eastAsia"/>
          <w:lang w:eastAsia="zh-CN"/>
        </w:rPr>
        <w:t>ing</w:t>
      </w:r>
      <w:r w:rsidR="007F4FFA" w:rsidRPr="007F4FFA">
        <w:rPr>
          <w:rFonts w:ascii="Times New Roman" w:hAnsi="Times New Roman"/>
          <w:lang w:eastAsia="zh-CN"/>
        </w:rPr>
        <w:t xml:space="preserve"> GEO/MEO/LEO to assist UE access to the NW (Initial camp via GEO and register via other orbits</w:t>
      </w:r>
      <w:r w:rsidR="007F4FFA">
        <w:rPr>
          <w:rFonts w:ascii="Times New Roman" w:hAnsi="Times New Roman" w:hint="eastAsia"/>
          <w:lang w:eastAsia="zh-CN"/>
        </w:rPr>
        <w:t>)</w:t>
      </w:r>
      <w:r w:rsidR="007F4FFA" w:rsidRPr="007F4FFA">
        <w:rPr>
          <w:rFonts w:ascii="Times New Roman" w:hAnsi="Times New Roman" w:hint="eastAsia"/>
          <w:lang w:eastAsia="zh-CN"/>
        </w:rPr>
        <w:t xml:space="preserve"> </w:t>
      </w:r>
      <w:r w:rsidR="007F4FFA">
        <w:rPr>
          <w:rFonts w:ascii="Times New Roman" w:hAnsi="Times New Roman" w:hint="eastAsia"/>
          <w:lang w:eastAsia="zh-CN"/>
        </w:rPr>
        <w:t xml:space="preserve">needs to be </w:t>
      </w:r>
      <w:r w:rsidR="007F4FFA">
        <w:rPr>
          <w:rFonts w:ascii="Times New Roman" w:hAnsi="Times New Roman"/>
          <w:lang w:eastAsia="zh-CN"/>
        </w:rPr>
        <w:t>studied</w:t>
      </w:r>
    </w:p>
    <w:p w14:paraId="7730A68D" w14:textId="77777777" w:rsidR="00822450" w:rsidRPr="004C20EE" w:rsidRDefault="00822450" w:rsidP="0082245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7F31F6">
        <w:rPr>
          <w:rFonts w:ascii="Times New Roman" w:eastAsia="Times New Roman" w:hAnsi="Times New Roman"/>
          <w:lang w:eastAsia="en-GB"/>
        </w:rPr>
        <w:t>IMS Voice Call Using GEO Access</w:t>
      </w:r>
      <w:r>
        <w:rPr>
          <w:rFonts w:ascii="Times New Roman" w:hAnsi="Times New Roman" w:hint="eastAsia"/>
          <w:lang w:eastAsia="zh-CN"/>
        </w:rPr>
        <w:t xml:space="preserve">: </w:t>
      </w:r>
      <w:r w:rsidRPr="007F5721">
        <w:rPr>
          <w:rFonts w:ascii="Times New Roman" w:hAnsi="Times New Roman"/>
          <w:lang w:eastAsia="zh-CN"/>
        </w:rPr>
        <w:t>this use case is designed to leverage the integration of IMS systems and GEO in 3GPP to enhance the quality of voice call services.</w:t>
      </w:r>
    </w:p>
    <w:p w14:paraId="2DAC925F" w14:textId="1B322126" w:rsidR="004C20EE" w:rsidRPr="00221647" w:rsidRDefault="004C20EE" w:rsidP="004C20EE">
      <w:pPr>
        <w:pStyle w:val="a8"/>
        <w:numPr>
          <w:ilvl w:val="0"/>
          <w:numId w:val="9"/>
        </w:numPr>
        <w:rPr>
          <w:rFonts w:eastAsia="Times New Roman"/>
          <w:sz w:val="20"/>
          <w:szCs w:val="20"/>
          <w:lang w:val="en-GB" w:eastAsia="en-GB"/>
        </w:rPr>
      </w:pPr>
      <w:r w:rsidRPr="004C20EE">
        <w:rPr>
          <w:rFonts w:eastAsia="Times New Roman"/>
          <w:sz w:val="20"/>
          <w:szCs w:val="20"/>
          <w:lang w:val="en-GB" w:eastAsia="en-GB"/>
        </w:rPr>
        <w:t>Resilient Notification: For this case, the users can be notified with valid notification service, about a missed mobile terminated service when the user is unreachable via satellite access</w:t>
      </w:r>
    </w:p>
    <w:p w14:paraId="293AA72B" w14:textId="77777777" w:rsidR="001E489F" w:rsidRPr="004C20EE" w:rsidRDefault="001E489F" w:rsidP="004C20EE">
      <w:pPr>
        <w:rPr>
          <w:lang w:eastAsia="zh-CN"/>
        </w:rPr>
      </w:pPr>
    </w:p>
    <w:p w14:paraId="0FA42C32" w14:textId="5A358EA0" w:rsidR="001E489F" w:rsidRPr="007F31F6" w:rsidRDefault="001E489F" w:rsidP="007F31F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0C37D3" w14:textId="24627B1A" w:rsidR="007F31F6" w:rsidRPr="007F5721" w:rsidRDefault="007F31F6" w:rsidP="007F57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F5721">
        <w:rPr>
          <w:rFonts w:eastAsia="Times New Roman"/>
          <w:lang w:eastAsia="en-GB"/>
        </w:rPr>
        <w:t xml:space="preserve">The study aims at investigating further 3GPP core network function enhancements </w:t>
      </w:r>
      <w:r w:rsidRPr="007F5721">
        <w:rPr>
          <w:rFonts w:eastAsia="Times New Roman" w:hint="eastAsia"/>
          <w:lang w:eastAsia="en-GB"/>
        </w:rPr>
        <w:t xml:space="preserve">to </w:t>
      </w:r>
      <w:r w:rsidRPr="007F5721">
        <w:rPr>
          <w:rFonts w:eastAsia="Times New Roman"/>
          <w:lang w:eastAsia="en-GB"/>
        </w:rPr>
        <w:t>support satellite</w:t>
      </w:r>
      <w:r w:rsidR="00D31B90" w:rsidRPr="007F5721">
        <w:rPr>
          <w:rFonts w:eastAsia="Times New Roman" w:hint="eastAsia"/>
          <w:lang w:eastAsia="en-GB"/>
        </w:rPr>
        <w:t xml:space="preserve"> access</w:t>
      </w:r>
      <w:r w:rsidRPr="007F5721">
        <w:rPr>
          <w:rFonts w:eastAsia="Times New Roman"/>
          <w:lang w:eastAsia="en-GB"/>
        </w:rPr>
        <w:t>:</w:t>
      </w:r>
    </w:p>
    <w:p w14:paraId="6AB2331A" w14:textId="5C9C2A4D" w:rsidR="007F5721" w:rsidRPr="007F5721" w:rsidRDefault="007F5721" w:rsidP="007F572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7F5721">
        <w:rPr>
          <w:rFonts w:eastAsia="Times New Roman"/>
          <w:lang w:eastAsia="ko-KR"/>
        </w:rPr>
        <w:t>WT</w:t>
      </w:r>
      <w:r>
        <w:rPr>
          <w:rFonts w:hint="eastAsia"/>
          <w:lang w:eastAsia="zh-CN"/>
        </w:rPr>
        <w:t>1</w:t>
      </w:r>
      <w:r w:rsidRPr="007F5721">
        <w:rPr>
          <w:rFonts w:eastAsia="Times New Roman"/>
          <w:lang w:eastAsia="ko-KR"/>
        </w:rPr>
        <w:t>: Store and Forward</w:t>
      </w:r>
    </w:p>
    <w:p w14:paraId="6E0FC2A8" w14:textId="25F3F635" w:rsidR="00114A1C" w:rsidRPr="00114A1C" w:rsidRDefault="007F5721" w:rsidP="007F572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F5721">
        <w:rPr>
          <w:rFonts w:eastAsia="Times New Roman"/>
          <w:lang w:val="en-US" w:eastAsia="fr-FR"/>
        </w:rPr>
        <w:t>WT-</w:t>
      </w:r>
      <w:r>
        <w:rPr>
          <w:rFonts w:hint="eastAsia"/>
          <w:lang w:val="en-US" w:eastAsia="zh-CN"/>
        </w:rPr>
        <w:t>1</w:t>
      </w:r>
      <w:r w:rsidR="00114A1C">
        <w:rPr>
          <w:rFonts w:eastAsia="Times New Roman"/>
          <w:lang w:val="en-US" w:eastAsia="fr-FR"/>
        </w:rPr>
        <w:t>.1: Study</w:t>
      </w:r>
      <w:r w:rsidR="00114A1C">
        <w:rPr>
          <w:rFonts w:hint="eastAsia"/>
          <w:lang w:val="en-US" w:eastAsia="zh-CN"/>
        </w:rPr>
        <w:t xml:space="preserve"> the </w:t>
      </w:r>
      <w:r w:rsidR="00114A1C" w:rsidRPr="00114A1C">
        <w:rPr>
          <w:lang w:val="en-US" w:eastAsia="zh-CN"/>
        </w:rPr>
        <w:t>control pl</w:t>
      </w:r>
      <w:r w:rsidR="00114A1C">
        <w:rPr>
          <w:lang w:val="en-US" w:eastAsia="zh-CN"/>
        </w:rPr>
        <w:t>ane and user plane enhancements</w:t>
      </w:r>
      <w:r w:rsidR="00114A1C">
        <w:rPr>
          <w:rFonts w:hint="eastAsia"/>
          <w:lang w:val="en-US" w:eastAsia="zh-CN"/>
        </w:rPr>
        <w:t xml:space="preserve"> </w:t>
      </w:r>
      <w:r w:rsidR="00114A1C" w:rsidRPr="00114A1C">
        <w:rPr>
          <w:rFonts w:eastAsia="Times New Roman"/>
          <w:lang w:val="en-US" w:eastAsia="fr-FR"/>
        </w:rPr>
        <w:t>in the case of ISL existence between neighboring satellites</w:t>
      </w:r>
      <w:r w:rsidR="00114A1C">
        <w:rPr>
          <w:rFonts w:hint="eastAsia"/>
          <w:lang w:val="en-US" w:eastAsia="zh-CN"/>
        </w:rPr>
        <w:t xml:space="preserve"> for </w:t>
      </w:r>
      <w:proofErr w:type="spellStart"/>
      <w:r w:rsidR="00114A1C">
        <w:rPr>
          <w:lang w:val="en-US" w:eastAsia="zh-CN"/>
        </w:rPr>
        <w:t>IoT</w:t>
      </w:r>
      <w:proofErr w:type="spellEnd"/>
      <w:r w:rsidR="00114A1C">
        <w:rPr>
          <w:lang w:val="en-US" w:eastAsia="zh-CN"/>
        </w:rPr>
        <w:t>-NTN</w:t>
      </w:r>
      <w:r w:rsidR="00114A1C">
        <w:rPr>
          <w:rFonts w:hint="eastAsia"/>
          <w:lang w:val="en-US" w:eastAsia="zh-CN"/>
        </w:rPr>
        <w:t>.</w:t>
      </w:r>
    </w:p>
    <w:p w14:paraId="24B55662" w14:textId="57CD7994" w:rsidR="00114A1C" w:rsidRPr="00791DF6" w:rsidRDefault="00114A1C" w:rsidP="007F572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F5721">
        <w:rPr>
          <w:rFonts w:eastAsia="Times New Roman"/>
          <w:lang w:val="en-US" w:eastAsia="fr-FR"/>
        </w:rPr>
        <w:t>WT-</w:t>
      </w:r>
      <w:r>
        <w:rPr>
          <w:rFonts w:hint="eastAsia"/>
          <w:lang w:val="en-US" w:eastAsia="zh-CN"/>
        </w:rPr>
        <w:t>1</w:t>
      </w:r>
      <w:r w:rsidRPr="007F5721">
        <w:rPr>
          <w:rFonts w:eastAsia="Times New Roman"/>
          <w:lang w:val="en-US" w:eastAsia="fr-FR"/>
        </w:rPr>
        <w:t xml:space="preserve">.2: </w:t>
      </w:r>
      <w:r>
        <w:rPr>
          <w:rFonts w:eastAsia="Times New Roman"/>
          <w:lang w:val="en-US" w:eastAsia="fr-FR"/>
        </w:rPr>
        <w:t>Study</w:t>
      </w:r>
      <w:r w:rsidR="00791DF6">
        <w:rPr>
          <w:rFonts w:hint="eastAsia"/>
          <w:lang w:val="en-US" w:eastAsia="zh-CN"/>
        </w:rPr>
        <w:t xml:space="preserve"> whether and how to support the </w:t>
      </w:r>
      <w:r w:rsidR="00791DF6" w:rsidRPr="00791DF6">
        <w:rPr>
          <w:lang w:val="en-US" w:eastAsia="zh-CN"/>
        </w:rPr>
        <w:t>S&amp;F feature</w:t>
      </w:r>
      <w:r w:rsidR="00791DF6">
        <w:rPr>
          <w:rFonts w:hint="eastAsia"/>
          <w:lang w:val="en-US" w:eastAsia="zh-CN"/>
        </w:rPr>
        <w:t xml:space="preserve"> in 5GS.</w:t>
      </w:r>
    </w:p>
    <w:p w14:paraId="53BC31BD" w14:textId="388D106E" w:rsidR="00791DF6" w:rsidRPr="00791DF6" w:rsidRDefault="00791DF6" w:rsidP="00791DF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791DF6">
        <w:rPr>
          <w:rFonts w:eastAsia="Times New Roman"/>
          <w:lang w:eastAsia="ko-KR"/>
        </w:rPr>
        <w:t>WT2: UE-Satellite-UE communication</w:t>
      </w:r>
    </w:p>
    <w:p w14:paraId="75CD0410" w14:textId="55F82633" w:rsidR="00791DF6" w:rsidRPr="00791DF6" w:rsidRDefault="00791DF6" w:rsidP="00791DF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US" w:eastAsia="fr-FR"/>
        </w:rPr>
      </w:pPr>
      <w:r w:rsidRPr="00791DF6">
        <w:rPr>
          <w:rFonts w:eastAsia="Times New Roman"/>
          <w:lang w:val="en-US" w:eastAsia="fr-FR"/>
        </w:rPr>
        <w:t>WT-2.1: Study</w:t>
      </w:r>
      <w:r w:rsidR="000625CC">
        <w:rPr>
          <w:rFonts w:hint="eastAsia"/>
          <w:lang w:val="en-US" w:eastAsia="zh-CN"/>
        </w:rPr>
        <w:t xml:space="preserve"> </w:t>
      </w:r>
      <w:r w:rsidR="00BC1CA6">
        <w:rPr>
          <w:rFonts w:hint="eastAsia"/>
          <w:lang w:val="en-US" w:eastAsia="zh-CN"/>
        </w:rPr>
        <w:t xml:space="preserve">the </w:t>
      </w:r>
      <w:r w:rsidR="000625CC">
        <w:rPr>
          <w:rFonts w:hint="eastAsia"/>
          <w:lang w:val="en-US" w:eastAsia="zh-CN"/>
        </w:rPr>
        <w:t xml:space="preserve">support of roaming </w:t>
      </w:r>
      <w:r w:rsidR="00BC1CA6">
        <w:rPr>
          <w:rFonts w:hint="eastAsia"/>
          <w:lang w:val="en-US" w:eastAsia="zh-CN"/>
        </w:rPr>
        <w:t>according to the</w:t>
      </w:r>
      <w:r w:rsidR="00B06343">
        <w:rPr>
          <w:rFonts w:hint="eastAsia"/>
          <w:lang w:val="en-US" w:eastAsia="zh-CN"/>
        </w:rPr>
        <w:t xml:space="preserve"> approved Rel-19 </w:t>
      </w:r>
      <w:r w:rsidR="00BC1CA6">
        <w:rPr>
          <w:rFonts w:hint="eastAsia"/>
          <w:lang w:val="en-US" w:eastAsia="zh-CN"/>
        </w:rPr>
        <w:t>architecture and solution</w:t>
      </w:r>
      <w:r w:rsidRPr="00791DF6">
        <w:rPr>
          <w:rFonts w:eastAsia="Times New Roman"/>
          <w:lang w:val="en-US" w:eastAsia="fr-FR"/>
        </w:rPr>
        <w:t>.</w:t>
      </w:r>
    </w:p>
    <w:p w14:paraId="6791D0CD" w14:textId="7FB46ECF" w:rsidR="00B06343" w:rsidRPr="00B06343" w:rsidRDefault="00791DF6" w:rsidP="00791DF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91DF6">
        <w:rPr>
          <w:rFonts w:eastAsia="Times New Roman"/>
          <w:lang w:val="en-US" w:eastAsia="fr-FR"/>
        </w:rPr>
        <w:t>WT-2.2: Stud</w:t>
      </w:r>
      <w:r w:rsidR="00B06343">
        <w:rPr>
          <w:rFonts w:eastAsia="Times New Roman"/>
          <w:lang w:val="en-US" w:eastAsia="fr-FR"/>
        </w:rPr>
        <w:t>y</w:t>
      </w:r>
      <w:r w:rsidRPr="00791DF6">
        <w:rPr>
          <w:rFonts w:eastAsia="Times New Roman"/>
          <w:lang w:val="en-US" w:eastAsia="fr-FR"/>
        </w:rPr>
        <w:t xml:space="preserve"> </w:t>
      </w:r>
      <w:r w:rsidR="00B06343">
        <w:rPr>
          <w:rFonts w:eastAsia="Times New Roman"/>
          <w:lang w:val="en-US" w:eastAsia="fr-FR"/>
        </w:rPr>
        <w:t xml:space="preserve">1-to-N </w:t>
      </w:r>
      <w:r w:rsidR="00B06343" w:rsidRPr="00B06343">
        <w:rPr>
          <w:rFonts w:eastAsia="Times New Roman"/>
          <w:lang w:val="en-US" w:eastAsia="fr-FR"/>
        </w:rPr>
        <w:t>Communication for Mission Critical</w:t>
      </w:r>
      <w:r w:rsidR="00B06343">
        <w:rPr>
          <w:rFonts w:hint="eastAsia"/>
          <w:lang w:val="en-US" w:eastAsia="zh-CN"/>
        </w:rPr>
        <w:t>.</w:t>
      </w:r>
    </w:p>
    <w:p w14:paraId="357341F7" w14:textId="5B3A1674" w:rsidR="00B06343" w:rsidRPr="00B06343" w:rsidRDefault="00B06343" w:rsidP="00B0634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91DF6">
        <w:rPr>
          <w:rFonts w:eastAsia="Times New Roman"/>
          <w:lang w:val="en-US" w:eastAsia="fr-FR"/>
        </w:rPr>
        <w:t>WT-2.</w:t>
      </w:r>
      <w:r w:rsidRPr="00B06343">
        <w:rPr>
          <w:rFonts w:eastAsia="Times New Roman" w:hint="eastAsia"/>
          <w:lang w:val="en-US" w:eastAsia="fr-FR"/>
        </w:rPr>
        <w:t>3</w:t>
      </w:r>
      <w:r w:rsidRPr="00791DF6">
        <w:rPr>
          <w:rFonts w:eastAsia="Times New Roman"/>
          <w:lang w:val="en-US" w:eastAsia="fr-FR"/>
        </w:rPr>
        <w:t>: Stud</w:t>
      </w:r>
      <w:r>
        <w:rPr>
          <w:rFonts w:eastAsia="Times New Roman"/>
          <w:lang w:val="en-US" w:eastAsia="fr-FR"/>
        </w:rPr>
        <w:t>y</w:t>
      </w:r>
      <w:r w:rsidRPr="00B06343">
        <w:rPr>
          <w:rFonts w:eastAsia="Times New Roman" w:hint="eastAsia"/>
          <w:lang w:val="en-US" w:eastAsia="fr-FR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Pr="00B06343">
        <w:rPr>
          <w:rFonts w:eastAsia="Times New Roman" w:hint="eastAsia"/>
          <w:lang w:val="en-US" w:eastAsia="fr-FR"/>
        </w:rPr>
        <w:t>s</w:t>
      </w:r>
      <w:r w:rsidRPr="00B06343">
        <w:rPr>
          <w:rFonts w:eastAsia="Times New Roman"/>
          <w:lang w:val="en-US" w:eastAsia="fr-FR"/>
        </w:rPr>
        <w:t xml:space="preserve">upport of </w:t>
      </w:r>
      <w:r w:rsidR="00347564">
        <w:rPr>
          <w:rFonts w:hint="eastAsia"/>
          <w:lang w:val="en-US" w:eastAsia="zh-CN"/>
        </w:rPr>
        <w:t xml:space="preserve">UPF only onboard, including support of </w:t>
      </w:r>
      <w:r w:rsidRPr="00B06343">
        <w:rPr>
          <w:rFonts w:eastAsia="Times New Roman"/>
          <w:lang w:val="en-US" w:eastAsia="fr-FR"/>
        </w:rPr>
        <w:t>5G LAN</w:t>
      </w:r>
      <w:r w:rsidR="00347564">
        <w:rPr>
          <w:rFonts w:hint="eastAsia"/>
          <w:lang w:val="en-US" w:eastAsia="zh-CN"/>
        </w:rPr>
        <w:t xml:space="preserve"> via satellite access</w:t>
      </w:r>
      <w:r w:rsidRPr="00B06343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50C1F5E5" w14:textId="0BB97BA3" w:rsidR="00B06343" w:rsidRPr="00B06343" w:rsidRDefault="00B06343" w:rsidP="00B0634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91DF6">
        <w:rPr>
          <w:rFonts w:eastAsia="Times New Roman"/>
          <w:lang w:val="en-US" w:eastAsia="fr-FR"/>
        </w:rPr>
        <w:t>WT-2.</w:t>
      </w:r>
      <w:r w:rsidR="00D73F10">
        <w:rPr>
          <w:rFonts w:hint="eastAsia"/>
          <w:lang w:val="en-US" w:eastAsia="zh-CN"/>
        </w:rPr>
        <w:t>4</w:t>
      </w:r>
      <w:r w:rsidRPr="00791DF6">
        <w:rPr>
          <w:rFonts w:eastAsia="Times New Roman"/>
          <w:lang w:val="en-US" w:eastAsia="fr-FR"/>
        </w:rPr>
        <w:t>: Stud</w:t>
      </w:r>
      <w:r>
        <w:rPr>
          <w:rFonts w:eastAsia="Times New Roman"/>
          <w:lang w:val="en-US" w:eastAsia="fr-FR"/>
        </w:rPr>
        <w:t>y</w:t>
      </w:r>
      <w:r>
        <w:rPr>
          <w:rFonts w:hint="eastAsia"/>
          <w:lang w:val="en-US" w:eastAsia="zh-CN"/>
        </w:rPr>
        <w:t xml:space="preserve"> the</w:t>
      </w:r>
      <w:r w:rsidRPr="00B0634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 w:rsidRPr="00B06343">
        <w:rPr>
          <w:rFonts w:eastAsia="Times New Roman"/>
          <w:lang w:val="en-US" w:eastAsia="fr-FR"/>
        </w:rPr>
        <w:t>upport of IOPS</w:t>
      </w:r>
      <w:r>
        <w:rPr>
          <w:rFonts w:hint="eastAsia"/>
          <w:lang w:val="en-US" w:eastAsia="zh-CN"/>
        </w:rPr>
        <w:t>.</w:t>
      </w:r>
    </w:p>
    <w:p w14:paraId="6F1769C0" w14:textId="3ECCA9AD" w:rsidR="00B06343" w:rsidRPr="007F5721" w:rsidRDefault="00B06343" w:rsidP="00B0634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7F5721">
        <w:rPr>
          <w:rFonts w:eastAsia="Times New Roman"/>
          <w:lang w:eastAsia="ko-KR"/>
        </w:rPr>
        <w:t>WT</w:t>
      </w:r>
      <w:r>
        <w:rPr>
          <w:rFonts w:hint="eastAsia"/>
          <w:lang w:eastAsia="zh-CN"/>
        </w:rPr>
        <w:t>3</w:t>
      </w:r>
      <w:r w:rsidRPr="007F5721">
        <w:rPr>
          <w:rFonts w:eastAsia="Times New Roman"/>
          <w:lang w:eastAsia="ko-KR"/>
        </w:rPr>
        <w:t xml:space="preserve">: </w:t>
      </w:r>
      <w:r w:rsidRPr="00B06343">
        <w:rPr>
          <w:rFonts w:eastAsia="Times New Roman"/>
          <w:lang w:eastAsia="ko-KR"/>
        </w:rPr>
        <w:t>IMS Voice Call Using GEO Access</w:t>
      </w:r>
    </w:p>
    <w:p w14:paraId="7040CDE1" w14:textId="352654DD" w:rsidR="00B06343" w:rsidRPr="00114A1C" w:rsidRDefault="00B06343" w:rsidP="00B0634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F5721">
        <w:rPr>
          <w:rFonts w:eastAsia="Times New Roman"/>
          <w:lang w:val="en-US" w:eastAsia="fr-FR"/>
        </w:rPr>
        <w:t>WT-</w:t>
      </w:r>
      <w:r w:rsidR="009F2E28">
        <w:rPr>
          <w:rFonts w:hint="eastAsia"/>
          <w:lang w:val="en-US" w:eastAsia="zh-CN"/>
        </w:rPr>
        <w:t>3</w:t>
      </w:r>
      <w:r>
        <w:rPr>
          <w:rFonts w:eastAsia="Times New Roman"/>
          <w:lang w:val="en-US" w:eastAsia="fr-FR"/>
        </w:rPr>
        <w:t xml:space="preserve">.1: </w:t>
      </w:r>
      <w:r>
        <w:rPr>
          <w:rFonts w:hint="eastAsia"/>
          <w:lang w:val="en-US" w:eastAsia="zh-CN"/>
        </w:rPr>
        <w:t>Study how</w:t>
      </w:r>
      <w:r w:rsidRPr="00B06343">
        <w:rPr>
          <w:lang w:val="en-US" w:eastAsia="zh-CN"/>
        </w:rPr>
        <w:t xml:space="preserve"> </w:t>
      </w:r>
      <w:r w:rsidR="000D6617">
        <w:rPr>
          <w:rFonts w:hint="eastAsia"/>
          <w:lang w:val="en-US" w:eastAsia="zh-CN"/>
        </w:rPr>
        <w:t xml:space="preserve">to enhance </w:t>
      </w:r>
      <w:proofErr w:type="spellStart"/>
      <w:r w:rsidRPr="00B06343">
        <w:rPr>
          <w:lang w:val="en-US" w:eastAsia="zh-CN"/>
        </w:rPr>
        <w:t>QoS</w:t>
      </w:r>
      <w:proofErr w:type="spellEnd"/>
      <w:r w:rsidRPr="00B06343">
        <w:rPr>
          <w:lang w:val="en-US" w:eastAsia="zh-CN"/>
        </w:rPr>
        <w:t xml:space="preserve"> policies based on the characteristics of GEO access types</w:t>
      </w:r>
    </w:p>
    <w:p w14:paraId="01271692" w14:textId="7CB15755" w:rsidR="00B06343" w:rsidRPr="000D6617" w:rsidRDefault="00B06343" w:rsidP="00B0634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F5721">
        <w:rPr>
          <w:rFonts w:eastAsia="Times New Roman"/>
          <w:lang w:val="en-US" w:eastAsia="fr-FR"/>
        </w:rPr>
        <w:t>WT-</w:t>
      </w:r>
      <w:r w:rsidR="009F2E28">
        <w:rPr>
          <w:rFonts w:hint="eastAsia"/>
          <w:lang w:val="en-US" w:eastAsia="zh-CN"/>
        </w:rPr>
        <w:t>3</w:t>
      </w:r>
      <w:r w:rsidRPr="007F5721">
        <w:rPr>
          <w:rFonts w:eastAsia="Times New Roman"/>
          <w:lang w:val="en-US" w:eastAsia="fr-FR"/>
        </w:rPr>
        <w:t xml:space="preserve">.2: </w:t>
      </w:r>
      <w:r>
        <w:rPr>
          <w:rFonts w:eastAsia="Times New Roman"/>
          <w:lang w:val="en-US" w:eastAsia="fr-FR"/>
        </w:rPr>
        <w:t>Study</w:t>
      </w:r>
      <w:r>
        <w:rPr>
          <w:rFonts w:hint="eastAsia"/>
          <w:lang w:val="en-US" w:eastAsia="zh-CN"/>
        </w:rPr>
        <w:t xml:space="preserve"> how to </w:t>
      </w:r>
      <w:r w:rsidR="000D6617" w:rsidRPr="000D6617">
        <w:rPr>
          <w:lang w:val="en-US" w:eastAsia="zh-CN"/>
        </w:rPr>
        <w:t>optimize</w:t>
      </w:r>
      <w:r w:rsidR="000D6617">
        <w:rPr>
          <w:rFonts w:hint="eastAsia"/>
          <w:lang w:val="en-US" w:eastAsia="zh-CN"/>
        </w:rPr>
        <w:t xml:space="preserve"> the delay of </w:t>
      </w:r>
      <w:r w:rsidR="000D6617">
        <w:rPr>
          <w:lang w:val="en-US" w:eastAsia="zh-CN"/>
        </w:rPr>
        <w:t>IMS voice call setup</w:t>
      </w:r>
      <w:r>
        <w:rPr>
          <w:rFonts w:hint="eastAsia"/>
          <w:lang w:val="en-US" w:eastAsia="zh-CN"/>
        </w:rPr>
        <w:t>.</w:t>
      </w:r>
    </w:p>
    <w:p w14:paraId="38831FCB" w14:textId="1CFEC00C" w:rsidR="003E04AF" w:rsidRPr="007F5721" w:rsidRDefault="003E04AF" w:rsidP="003E04A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7F5721">
        <w:rPr>
          <w:rFonts w:eastAsia="Times New Roman"/>
          <w:lang w:eastAsia="ko-KR"/>
        </w:rPr>
        <w:t>WT</w:t>
      </w:r>
      <w:r>
        <w:rPr>
          <w:rFonts w:hint="eastAsia"/>
          <w:lang w:eastAsia="zh-CN"/>
        </w:rPr>
        <w:t>4</w:t>
      </w:r>
      <w:r w:rsidRPr="007F5721">
        <w:rPr>
          <w:rFonts w:eastAsia="Times New Roman"/>
          <w:lang w:eastAsia="ko-KR"/>
        </w:rPr>
        <w:t xml:space="preserve">: </w:t>
      </w:r>
      <w:r w:rsidRPr="003E04AF">
        <w:rPr>
          <w:rFonts w:eastAsia="Times New Roman"/>
          <w:lang w:eastAsia="ko-KR"/>
        </w:rPr>
        <w:t xml:space="preserve">Multi-orbits satellite access for multiple </w:t>
      </w:r>
      <w:proofErr w:type="gramStart"/>
      <w:r w:rsidRPr="003E04AF">
        <w:rPr>
          <w:rFonts w:eastAsia="Times New Roman"/>
          <w:lang w:eastAsia="ko-KR"/>
        </w:rPr>
        <w:t>type</w:t>
      </w:r>
      <w:proofErr w:type="gramEnd"/>
      <w:r w:rsidRPr="003E04AF">
        <w:rPr>
          <w:rFonts w:eastAsia="Times New Roman"/>
          <w:lang w:eastAsia="ko-KR"/>
        </w:rPr>
        <w:t xml:space="preserve"> of devices</w:t>
      </w:r>
    </w:p>
    <w:p w14:paraId="3267B53B" w14:textId="1FED248A" w:rsidR="007F31F6" w:rsidRPr="009A0215" w:rsidRDefault="003E04AF" w:rsidP="009A021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F5721">
        <w:rPr>
          <w:rFonts w:eastAsia="Times New Roman"/>
          <w:lang w:val="en-US" w:eastAsia="fr-FR"/>
        </w:rPr>
        <w:t>WT-</w:t>
      </w:r>
      <w:r w:rsidR="009F2E28">
        <w:rPr>
          <w:rFonts w:hint="eastAsia"/>
          <w:lang w:val="en-US" w:eastAsia="zh-CN"/>
        </w:rPr>
        <w:t>4</w:t>
      </w:r>
      <w:r>
        <w:rPr>
          <w:rFonts w:eastAsia="Times New Roman"/>
          <w:lang w:val="en-US" w:eastAsia="fr-FR"/>
        </w:rPr>
        <w:t xml:space="preserve">.1: </w:t>
      </w:r>
      <w:r w:rsidR="00347564">
        <w:rPr>
          <w:rFonts w:hint="eastAsia"/>
          <w:lang w:val="en-US" w:eastAsia="zh-CN"/>
        </w:rPr>
        <w:t xml:space="preserve">Satellite access network selection considering </w:t>
      </w:r>
      <w:proofErr w:type="spellStart"/>
      <w:r w:rsidR="00347564">
        <w:rPr>
          <w:rFonts w:hint="eastAsia"/>
          <w:lang w:val="en-US" w:eastAsia="zh-CN"/>
        </w:rPr>
        <w:t>QoS</w:t>
      </w:r>
      <w:proofErr w:type="spellEnd"/>
      <w:r w:rsidR="00347564">
        <w:rPr>
          <w:rFonts w:hint="eastAsia"/>
          <w:lang w:val="en-US" w:eastAsia="zh-CN"/>
        </w:rPr>
        <w:t xml:space="preserve"> requirements</w:t>
      </w:r>
      <w:r w:rsidR="007F4FFA" w:rsidRPr="007F4FFA">
        <w:rPr>
          <w:lang w:val="en-US" w:eastAsia="zh-CN"/>
        </w:rPr>
        <w:t>.</w:t>
      </w:r>
    </w:p>
    <w:p w14:paraId="6CE499C8" w14:textId="35BFE68F" w:rsidR="00E675D9" w:rsidRPr="00C8473D" w:rsidRDefault="00E675D9" w:rsidP="00E675D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WT5: </w:t>
      </w:r>
      <w:r w:rsidRPr="00CA75B6">
        <w:rPr>
          <w:rFonts w:eastAsia="Times New Roman"/>
          <w:lang w:eastAsia="en-GB"/>
        </w:rPr>
        <w:t>Network access control for satellite access network sharing via INS</w:t>
      </w:r>
    </w:p>
    <w:p w14:paraId="356132BF" w14:textId="6B60ED26" w:rsidR="00E675D9" w:rsidRDefault="00E675D9" w:rsidP="00E675D9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lang w:eastAsia="zh-CN"/>
        </w:rPr>
      </w:pPr>
      <w:r w:rsidRPr="007F5721">
        <w:rPr>
          <w:rFonts w:eastAsia="Times New Roman"/>
          <w:lang w:val="en-US" w:eastAsia="fr-FR"/>
        </w:rPr>
        <w:t>WT-</w:t>
      </w:r>
      <w:r>
        <w:rPr>
          <w:rFonts w:hint="eastAsia"/>
          <w:lang w:val="en-US" w:eastAsia="zh-CN"/>
        </w:rPr>
        <w:t>5</w:t>
      </w:r>
      <w:r>
        <w:rPr>
          <w:rFonts w:eastAsia="Times New Roman"/>
          <w:lang w:val="en-US" w:eastAsia="fr-FR"/>
        </w:rPr>
        <w:t>.1:</w:t>
      </w:r>
      <w:r>
        <w:rPr>
          <w:rFonts w:hint="eastAsia"/>
          <w:lang w:val="en-US" w:eastAsia="zh-CN"/>
        </w:rPr>
        <w:t xml:space="preserve"> Study how to enhance the n</w:t>
      </w:r>
      <w:r w:rsidRPr="00E675D9">
        <w:rPr>
          <w:lang w:val="en-US" w:eastAsia="zh-CN"/>
        </w:rPr>
        <w:t>etwork access control for satellite access network sharing via INS</w:t>
      </w:r>
    </w:p>
    <w:p w14:paraId="43FC6F1A" w14:textId="1AFF4161" w:rsidR="00C8473D" w:rsidRDefault="00C8473D" w:rsidP="00C847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7F5721">
        <w:rPr>
          <w:rFonts w:eastAsia="Times New Roman"/>
          <w:lang w:eastAsia="ko-KR"/>
        </w:rPr>
        <w:t>WT</w:t>
      </w:r>
      <w:r w:rsidR="00E675D9">
        <w:rPr>
          <w:rFonts w:hint="eastAsia"/>
          <w:lang w:eastAsia="zh-CN"/>
        </w:rPr>
        <w:t>6</w:t>
      </w:r>
      <w:r w:rsidRPr="007F5721">
        <w:rPr>
          <w:rFonts w:eastAsia="Times New Roman"/>
          <w:lang w:eastAsia="ko-KR"/>
        </w:rPr>
        <w:t xml:space="preserve">: </w:t>
      </w:r>
      <w:r w:rsidRPr="00C8473D">
        <w:rPr>
          <w:rFonts w:eastAsia="Times New Roman"/>
          <w:lang w:eastAsia="ko-KR"/>
        </w:rPr>
        <w:t>Resilient Notification</w:t>
      </w:r>
    </w:p>
    <w:p w14:paraId="66F4B195" w14:textId="22847CDB" w:rsidR="00C8473D" w:rsidRPr="004716D6" w:rsidRDefault="00C8473D" w:rsidP="00C8473D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lang w:eastAsia="zh-CN"/>
        </w:rPr>
      </w:pPr>
      <w:r w:rsidRPr="007F5721">
        <w:rPr>
          <w:rFonts w:eastAsia="Times New Roman"/>
          <w:lang w:val="en-US" w:eastAsia="fr-FR"/>
        </w:rPr>
        <w:t>WT-</w:t>
      </w:r>
      <w:r w:rsidR="00E675D9">
        <w:rPr>
          <w:rFonts w:hint="eastAsia"/>
          <w:lang w:val="en-US" w:eastAsia="zh-CN"/>
        </w:rPr>
        <w:t>6</w:t>
      </w:r>
      <w:r>
        <w:rPr>
          <w:rFonts w:eastAsia="Times New Roman"/>
          <w:lang w:val="en-US" w:eastAsia="fr-FR"/>
        </w:rPr>
        <w:t>.1:</w:t>
      </w:r>
      <w:r w:rsidR="004716D6" w:rsidRPr="004716D6">
        <w:rPr>
          <w:rFonts w:eastAsia="Times New Roman"/>
          <w:lang w:val="en-US" w:eastAsia="fr-FR"/>
        </w:rPr>
        <w:t xml:space="preserve"> </w:t>
      </w:r>
      <w:r w:rsidR="004716D6">
        <w:rPr>
          <w:rFonts w:hint="eastAsia"/>
          <w:lang w:val="en-US" w:eastAsia="zh-CN"/>
        </w:rPr>
        <w:t xml:space="preserve"> Follow RAN</w:t>
      </w:r>
      <w:r w:rsidR="004716D6">
        <w:rPr>
          <w:lang w:val="en-US" w:eastAsia="zh-CN"/>
        </w:rPr>
        <w:t>’</w:t>
      </w:r>
      <w:r w:rsidR="004716D6">
        <w:rPr>
          <w:rFonts w:hint="eastAsia"/>
          <w:lang w:val="en-US" w:eastAsia="zh-CN"/>
        </w:rPr>
        <w:t>s conclusion</w:t>
      </w:r>
      <w:r w:rsidR="001420FD">
        <w:rPr>
          <w:rFonts w:hint="eastAsia"/>
          <w:lang w:val="en-US" w:eastAsia="zh-CN"/>
        </w:rPr>
        <w:t>.</w:t>
      </w:r>
    </w:p>
    <w:p w14:paraId="4FA07857" w14:textId="77777777" w:rsidR="007F31F6" w:rsidRPr="00C8473D" w:rsidRDefault="007F31F6" w:rsidP="001E489F">
      <w:pPr>
        <w:rPr>
          <w:lang w:eastAsia="zh-CN"/>
        </w:rPr>
      </w:pPr>
    </w:p>
    <w:p w14:paraId="50A50262" w14:textId="77777777" w:rsidR="009F1326" w:rsidRDefault="009F1326" w:rsidP="001E489F">
      <w:pPr>
        <w:rPr>
          <w:lang w:eastAsia="zh-CN"/>
        </w:rPr>
      </w:pPr>
    </w:p>
    <w:p w14:paraId="6936B2DF" w14:textId="77777777" w:rsidR="009F1326" w:rsidRPr="009F1326" w:rsidRDefault="009F1326" w:rsidP="009F1326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9F1326">
        <w:rPr>
          <w:rFonts w:ascii="Arial" w:eastAsia="Times New Roman" w:hAnsi="Arial"/>
          <w:sz w:val="32"/>
          <w:lang w:eastAsia="en-GB"/>
        </w:rPr>
        <w:t>TU estimates and dependencies</w:t>
      </w:r>
    </w:p>
    <w:p w14:paraId="7278F358" w14:textId="161BD71E" w:rsidR="009F1326" w:rsidRPr="007F5893" w:rsidRDefault="007F5893" w:rsidP="009F132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TBD</w:t>
      </w:r>
    </w:p>
    <w:p w14:paraId="2C23A150" w14:textId="77777777" w:rsidR="009F1326" w:rsidRDefault="009F1326" w:rsidP="001E489F">
      <w:pPr>
        <w:rPr>
          <w:lang w:eastAsia="zh-CN"/>
        </w:rPr>
      </w:pPr>
    </w:p>
    <w:p w14:paraId="6DF040A4" w14:textId="77777777" w:rsidR="009F1326" w:rsidRPr="007F31F6" w:rsidRDefault="009F1326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C1372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B28DF1" w:rsidR="00DC1372" w:rsidRPr="006C2E80" w:rsidRDefault="00DC1372" w:rsidP="00DC1372">
            <w:r w:rsidRPr="002C1F9D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09FC0D67" w:rsidR="00DC1372" w:rsidRPr="006C2E80" w:rsidRDefault="00DC1372" w:rsidP="00DC1372">
            <w:r w:rsidRPr="002C1F9D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46F68E85" w:rsidR="00DC1372" w:rsidRPr="006C2E80" w:rsidRDefault="00DC1372" w:rsidP="00DC1372">
            <w:r w:rsidRPr="002C1F9D">
              <w:rPr>
                <w:rFonts w:hint="eastAsia"/>
              </w:rPr>
              <w:t xml:space="preserve">Study on Integration of satellite components in the 5G architecture Phase </w:t>
            </w:r>
            <w:r>
              <w:rPr>
                <w:rFonts w:hint="eastAsia"/>
              </w:rPr>
              <w:t>4</w:t>
            </w:r>
          </w:p>
        </w:tc>
        <w:tc>
          <w:tcPr>
            <w:tcW w:w="993" w:type="dxa"/>
          </w:tcPr>
          <w:p w14:paraId="060C3F75" w14:textId="76F329F0" w:rsidR="00DC1372" w:rsidRPr="006C2E80" w:rsidRDefault="00DC1372" w:rsidP="00DC1372">
            <w:r w:rsidRPr="002C1F9D">
              <w:t>TSG#</w:t>
            </w:r>
            <w:r>
              <w:rPr>
                <w:rFonts w:hint="eastAsia"/>
                <w:lang w:eastAsia="zh-CN"/>
              </w:rPr>
              <w:t>112</w:t>
            </w:r>
            <w:r w:rsidRPr="002C1F9D">
              <w:t xml:space="preserve"> (</w:t>
            </w:r>
            <w:r>
              <w:rPr>
                <w:rFonts w:hint="eastAsia"/>
                <w:lang w:eastAsia="zh-CN"/>
              </w:rPr>
              <w:t>June</w:t>
            </w:r>
            <w:r w:rsidRPr="002C1F9D">
              <w:t xml:space="preserve"> 202</w:t>
            </w:r>
            <w:r>
              <w:rPr>
                <w:rFonts w:hint="eastAsia"/>
                <w:lang w:eastAsia="zh-CN"/>
              </w:rPr>
              <w:t>6</w:t>
            </w:r>
            <w:r w:rsidRPr="002C1F9D">
              <w:t>)</w:t>
            </w:r>
          </w:p>
        </w:tc>
        <w:tc>
          <w:tcPr>
            <w:tcW w:w="1074" w:type="dxa"/>
          </w:tcPr>
          <w:p w14:paraId="3CC87817" w14:textId="1D4E6062" w:rsidR="00DC1372" w:rsidRPr="006C2E80" w:rsidRDefault="00DC1372" w:rsidP="00C50C03">
            <w:r w:rsidRPr="002C1F9D">
              <w:t>TSG #</w:t>
            </w:r>
            <w:r>
              <w:rPr>
                <w:rFonts w:hint="eastAsia"/>
                <w:lang w:eastAsia="zh-CN"/>
              </w:rPr>
              <w:t>113</w:t>
            </w:r>
            <w:r w:rsidRPr="002C1F9D">
              <w:t xml:space="preserve"> (</w:t>
            </w:r>
            <w:r w:rsidR="00C50C03">
              <w:rPr>
                <w:rFonts w:hint="eastAsia"/>
                <w:lang w:eastAsia="zh-CN"/>
              </w:rPr>
              <w:t>Sep</w:t>
            </w:r>
            <w:r w:rsidRPr="002C1F9D">
              <w:t xml:space="preserve"> 202</w:t>
            </w:r>
            <w:r>
              <w:rPr>
                <w:rFonts w:hint="eastAsia"/>
                <w:lang w:eastAsia="zh-CN"/>
              </w:rPr>
              <w:t>6</w:t>
            </w:r>
            <w:r w:rsidRPr="002C1F9D">
              <w:t>)</w:t>
            </w:r>
          </w:p>
        </w:tc>
        <w:tc>
          <w:tcPr>
            <w:tcW w:w="2186" w:type="dxa"/>
          </w:tcPr>
          <w:p w14:paraId="04CA2447" w14:textId="77777777" w:rsidR="00DC1372" w:rsidRPr="002C1F9D" w:rsidRDefault="00DC1372" w:rsidP="00DE5754">
            <w:pPr>
              <w:rPr>
                <w:color w:val="00B0F0"/>
              </w:rPr>
            </w:pPr>
          </w:p>
          <w:p w14:paraId="71B3D7AE" w14:textId="34A73066" w:rsidR="00DC1372" w:rsidRPr="006C2E80" w:rsidRDefault="00DC1372" w:rsidP="005875D6">
            <w:pPr>
              <w:pStyle w:val="Guidance"/>
              <w:spacing w:after="0"/>
            </w:pPr>
          </w:p>
        </w:tc>
      </w:tr>
      <w:tr w:rsidR="00DC1372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DC1372" w:rsidRPr="00FF3F0C" w:rsidRDefault="00DC1372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DC1372" w:rsidRPr="00251D80" w:rsidRDefault="00DC1372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DC1372" w:rsidRPr="00251D80" w:rsidRDefault="00DC1372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DC1372" w:rsidRPr="00251D80" w:rsidRDefault="00DC1372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DC1372" w:rsidRPr="00251D80" w:rsidRDefault="00DC1372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DC1372" w:rsidRPr="00251D80" w:rsidRDefault="00DC1372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3CAA12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18EF14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45A919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3DB04F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FA159FF" w:rsidR="001E489F" w:rsidRPr="00DC1372" w:rsidRDefault="00DC1372" w:rsidP="00DC1372">
      <w:r w:rsidRPr="00DC1372">
        <w:rPr>
          <w:rFonts w:hint="eastAsia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725A5B1" w14:textId="77777777" w:rsidR="00DC1372" w:rsidRPr="002C1F9D" w:rsidRDefault="00DC1372" w:rsidP="00DC1372">
      <w:r w:rsidRPr="002C1F9D">
        <w:t>SA3 for the Security aspects,</w:t>
      </w:r>
      <w:r w:rsidRPr="002C1F9D">
        <w:rPr>
          <w:rFonts w:hint="eastAsia"/>
        </w:rPr>
        <w:t xml:space="preserve"> </w:t>
      </w:r>
      <w:r w:rsidRPr="002C1F9D">
        <w:t xml:space="preserve">SA5 for the Charging </w:t>
      </w:r>
      <w:r w:rsidRPr="002C1F9D">
        <w:rPr>
          <w:rFonts w:hint="eastAsia"/>
        </w:rPr>
        <w:t>a</w:t>
      </w:r>
      <w:r w:rsidRPr="002C1F9D">
        <w:t xml:space="preserve">spects, RAN for </w:t>
      </w:r>
      <w:r w:rsidRPr="002C1F9D">
        <w:rPr>
          <w:rFonts w:hint="eastAsia"/>
        </w:rPr>
        <w:t xml:space="preserve">the </w:t>
      </w:r>
      <w:r w:rsidRPr="002C1F9D">
        <w:t>RAN related issues.</w:t>
      </w:r>
    </w:p>
    <w:p w14:paraId="798971FA" w14:textId="77777777" w:rsidR="001E489F" w:rsidRPr="00DC1372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56FC3E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66F3898" w:rsidR="001E489F" w:rsidRDefault="00DC137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5CD05" w14:textId="77777777" w:rsidR="00614A93" w:rsidRDefault="00614A93">
      <w:r>
        <w:separator/>
      </w:r>
    </w:p>
  </w:endnote>
  <w:endnote w:type="continuationSeparator" w:id="0">
    <w:p w14:paraId="53388BC0" w14:textId="77777777" w:rsidR="00614A93" w:rsidRDefault="00614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CB910F" w14:textId="77777777" w:rsidR="00614A93" w:rsidRDefault="00614A93">
      <w:r>
        <w:separator/>
      </w:r>
    </w:p>
  </w:footnote>
  <w:footnote w:type="continuationSeparator" w:id="0">
    <w:p w14:paraId="3F9F53E9" w14:textId="77777777" w:rsidR="00614A93" w:rsidRDefault="00614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009E9"/>
    <w:multiLevelType w:val="hybridMultilevel"/>
    <w:tmpl w:val="8CCE3FF6"/>
    <w:lvl w:ilvl="0" w:tplc="1EC004DA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420C"/>
    <w:rsid w:val="0002191A"/>
    <w:rsid w:val="0003016C"/>
    <w:rsid w:val="00030CD4"/>
    <w:rsid w:val="00033C9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5CC"/>
    <w:rsid w:val="0006619D"/>
    <w:rsid w:val="000726EB"/>
    <w:rsid w:val="00072A7C"/>
    <w:rsid w:val="000775E7"/>
    <w:rsid w:val="0007775C"/>
    <w:rsid w:val="00086303"/>
    <w:rsid w:val="00094F23"/>
    <w:rsid w:val="000967F4"/>
    <w:rsid w:val="000A6432"/>
    <w:rsid w:val="000B0165"/>
    <w:rsid w:val="000C067B"/>
    <w:rsid w:val="000D6617"/>
    <w:rsid w:val="000D6D78"/>
    <w:rsid w:val="000E0429"/>
    <w:rsid w:val="000E0437"/>
    <w:rsid w:val="000F6E51"/>
    <w:rsid w:val="00102A24"/>
    <w:rsid w:val="00114A1C"/>
    <w:rsid w:val="001244C2"/>
    <w:rsid w:val="0013259C"/>
    <w:rsid w:val="00135831"/>
    <w:rsid w:val="001376A6"/>
    <w:rsid w:val="001420FD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798"/>
    <w:rsid w:val="00180FBE"/>
    <w:rsid w:val="00192528"/>
    <w:rsid w:val="00192B41"/>
    <w:rsid w:val="0019338C"/>
    <w:rsid w:val="00193EA6"/>
    <w:rsid w:val="00197E4A"/>
    <w:rsid w:val="001A31EF"/>
    <w:rsid w:val="001A3E7E"/>
    <w:rsid w:val="001A73E5"/>
    <w:rsid w:val="001B01F1"/>
    <w:rsid w:val="001B2414"/>
    <w:rsid w:val="001B5421"/>
    <w:rsid w:val="001B650D"/>
    <w:rsid w:val="001C4D9B"/>
    <w:rsid w:val="001D0B09"/>
    <w:rsid w:val="001E38DB"/>
    <w:rsid w:val="001E489F"/>
    <w:rsid w:val="001E6729"/>
    <w:rsid w:val="001F7653"/>
    <w:rsid w:val="002070CB"/>
    <w:rsid w:val="00221438"/>
    <w:rsid w:val="00221647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468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EEB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7564"/>
    <w:rsid w:val="003514EF"/>
    <w:rsid w:val="00354553"/>
    <w:rsid w:val="00365C7D"/>
    <w:rsid w:val="003715B7"/>
    <w:rsid w:val="00376C60"/>
    <w:rsid w:val="00392C87"/>
    <w:rsid w:val="003A5FFA"/>
    <w:rsid w:val="003A67E1"/>
    <w:rsid w:val="003A7108"/>
    <w:rsid w:val="003D4593"/>
    <w:rsid w:val="003E04AF"/>
    <w:rsid w:val="003E29F7"/>
    <w:rsid w:val="003E2C8B"/>
    <w:rsid w:val="003E4AC7"/>
    <w:rsid w:val="003E5604"/>
    <w:rsid w:val="003E57A1"/>
    <w:rsid w:val="003E710B"/>
    <w:rsid w:val="003F1C0E"/>
    <w:rsid w:val="003F54BC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16D6"/>
    <w:rsid w:val="00477EBC"/>
    <w:rsid w:val="00482246"/>
    <w:rsid w:val="00484421"/>
    <w:rsid w:val="00491391"/>
    <w:rsid w:val="004A01BD"/>
    <w:rsid w:val="004A0A73"/>
    <w:rsid w:val="004A180A"/>
    <w:rsid w:val="004A661C"/>
    <w:rsid w:val="004B0351"/>
    <w:rsid w:val="004C20EE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880"/>
    <w:rsid w:val="00535A39"/>
    <w:rsid w:val="00544D8F"/>
    <w:rsid w:val="00553BDE"/>
    <w:rsid w:val="00556F13"/>
    <w:rsid w:val="00562495"/>
    <w:rsid w:val="005679AD"/>
    <w:rsid w:val="0057401B"/>
    <w:rsid w:val="0057765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A9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185D"/>
    <w:rsid w:val="00660354"/>
    <w:rsid w:val="006606DB"/>
    <w:rsid w:val="00665B9B"/>
    <w:rsid w:val="00670FF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129"/>
    <w:rsid w:val="006C447E"/>
    <w:rsid w:val="006D03E2"/>
    <w:rsid w:val="006D0A8E"/>
    <w:rsid w:val="006D3C94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6F8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DF6"/>
    <w:rsid w:val="00795AD1"/>
    <w:rsid w:val="007B5456"/>
    <w:rsid w:val="007B5F65"/>
    <w:rsid w:val="007C767B"/>
    <w:rsid w:val="007D3C7C"/>
    <w:rsid w:val="007D687A"/>
    <w:rsid w:val="007E1BA0"/>
    <w:rsid w:val="007F2297"/>
    <w:rsid w:val="007F31F6"/>
    <w:rsid w:val="007F4FFA"/>
    <w:rsid w:val="007F55EC"/>
    <w:rsid w:val="007F5721"/>
    <w:rsid w:val="007F5893"/>
    <w:rsid w:val="007F5C1A"/>
    <w:rsid w:val="007F6574"/>
    <w:rsid w:val="00822450"/>
    <w:rsid w:val="0082267D"/>
    <w:rsid w:val="0082438B"/>
    <w:rsid w:val="00826B9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A9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215"/>
    <w:rsid w:val="009A3833"/>
    <w:rsid w:val="009A45AB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26"/>
    <w:rsid w:val="009F2883"/>
    <w:rsid w:val="009F2E28"/>
    <w:rsid w:val="009F58F3"/>
    <w:rsid w:val="009F6047"/>
    <w:rsid w:val="00A03D2A"/>
    <w:rsid w:val="00A0634D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45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AF6971"/>
    <w:rsid w:val="00B00077"/>
    <w:rsid w:val="00B03107"/>
    <w:rsid w:val="00B06343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1B4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8C7"/>
    <w:rsid w:val="00BC137E"/>
    <w:rsid w:val="00BC1CA6"/>
    <w:rsid w:val="00BC2E5F"/>
    <w:rsid w:val="00BC3C3C"/>
    <w:rsid w:val="00BC481E"/>
    <w:rsid w:val="00BC5AF6"/>
    <w:rsid w:val="00BC65A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C03"/>
    <w:rsid w:val="00C52914"/>
    <w:rsid w:val="00C5567D"/>
    <w:rsid w:val="00C63F06"/>
    <w:rsid w:val="00C6590B"/>
    <w:rsid w:val="00C7131F"/>
    <w:rsid w:val="00C76753"/>
    <w:rsid w:val="00C8473D"/>
    <w:rsid w:val="00C8586A"/>
    <w:rsid w:val="00C96AA1"/>
    <w:rsid w:val="00CA2B4F"/>
    <w:rsid w:val="00CA5DB0"/>
    <w:rsid w:val="00CA75B6"/>
    <w:rsid w:val="00CC084E"/>
    <w:rsid w:val="00CC58ED"/>
    <w:rsid w:val="00D0135E"/>
    <w:rsid w:val="00D145EC"/>
    <w:rsid w:val="00D31B90"/>
    <w:rsid w:val="00D355FB"/>
    <w:rsid w:val="00D43C0B"/>
    <w:rsid w:val="00D44A74"/>
    <w:rsid w:val="00D57CD2"/>
    <w:rsid w:val="00D57E66"/>
    <w:rsid w:val="00D73350"/>
    <w:rsid w:val="00D73F1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372"/>
    <w:rsid w:val="00DC4726"/>
    <w:rsid w:val="00DD0AAB"/>
    <w:rsid w:val="00DD3C66"/>
    <w:rsid w:val="00DD40D2"/>
    <w:rsid w:val="00DE5BBF"/>
    <w:rsid w:val="00DF01BE"/>
    <w:rsid w:val="00DF442A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5D9"/>
    <w:rsid w:val="00E67B7D"/>
    <w:rsid w:val="00E81E2C"/>
    <w:rsid w:val="00E82FBF"/>
    <w:rsid w:val="00EA662E"/>
    <w:rsid w:val="00EB5D2F"/>
    <w:rsid w:val="00EC10EC"/>
    <w:rsid w:val="00EC456C"/>
    <w:rsid w:val="00EC774A"/>
    <w:rsid w:val="00ED166C"/>
    <w:rsid w:val="00ED5FA6"/>
    <w:rsid w:val="00ED6080"/>
    <w:rsid w:val="00EE0176"/>
    <w:rsid w:val="00EE1AFB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C70D9"/>
    <w:rsid w:val="00FD002C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82438B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rsid w:val="003514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3514EF"/>
    <w:rPr>
      <w:rFonts w:eastAsia="Times New Roman"/>
    </w:rPr>
  </w:style>
  <w:style w:type="character" w:customStyle="1" w:styleId="B1Char">
    <w:name w:val="B1 Char"/>
    <w:link w:val="B1"/>
    <w:qFormat/>
    <w:rsid w:val="003514EF"/>
    <w:rPr>
      <w:rFonts w:ascii="Arial" w:hAnsi="Arial"/>
      <w:lang w:eastAsia="en-US"/>
    </w:rPr>
  </w:style>
  <w:style w:type="paragraph" w:customStyle="1" w:styleId="B2">
    <w:name w:val="B2"/>
    <w:basedOn w:val="21"/>
    <w:rsid w:val="007F5721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1">
    <w:name w:val="List 2"/>
    <w:basedOn w:val="a"/>
    <w:rsid w:val="007F5721"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Char0"/>
    <w:semiHidden/>
    <w:unhideWhenUsed/>
    <w:rsid w:val="00822450"/>
    <w:rPr>
      <w:sz w:val="18"/>
      <w:szCs w:val="18"/>
    </w:rPr>
  </w:style>
  <w:style w:type="character" w:customStyle="1" w:styleId="Char0">
    <w:name w:val="批注框文本 Char"/>
    <w:basedOn w:val="a0"/>
    <w:link w:val="aa"/>
    <w:semiHidden/>
    <w:rsid w:val="00822450"/>
    <w:rPr>
      <w:sz w:val="18"/>
      <w:szCs w:val="18"/>
      <w:lang w:eastAsia="en-US"/>
    </w:rPr>
  </w:style>
  <w:style w:type="character" w:styleId="ab">
    <w:name w:val="annotation reference"/>
    <w:basedOn w:val="a0"/>
    <w:rsid w:val="00A55450"/>
    <w:rPr>
      <w:sz w:val="21"/>
      <w:szCs w:val="21"/>
    </w:rPr>
  </w:style>
  <w:style w:type="paragraph" w:styleId="ac">
    <w:name w:val="annotation subject"/>
    <w:basedOn w:val="a5"/>
    <w:next w:val="a5"/>
    <w:link w:val="Char1"/>
    <w:rsid w:val="00A554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A55450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A55450"/>
    <w:rPr>
      <w:rFonts w:ascii="Arial" w:hAnsi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82438B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rsid w:val="003514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3514EF"/>
    <w:rPr>
      <w:rFonts w:eastAsia="Times New Roman"/>
    </w:rPr>
  </w:style>
  <w:style w:type="character" w:customStyle="1" w:styleId="B1Char">
    <w:name w:val="B1 Char"/>
    <w:link w:val="B1"/>
    <w:qFormat/>
    <w:rsid w:val="003514EF"/>
    <w:rPr>
      <w:rFonts w:ascii="Arial" w:hAnsi="Arial"/>
      <w:lang w:eastAsia="en-US"/>
    </w:rPr>
  </w:style>
  <w:style w:type="paragraph" w:customStyle="1" w:styleId="B2">
    <w:name w:val="B2"/>
    <w:basedOn w:val="21"/>
    <w:rsid w:val="007F5721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1">
    <w:name w:val="List 2"/>
    <w:basedOn w:val="a"/>
    <w:rsid w:val="007F5721"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Char0"/>
    <w:semiHidden/>
    <w:unhideWhenUsed/>
    <w:rsid w:val="00822450"/>
    <w:rPr>
      <w:sz w:val="18"/>
      <w:szCs w:val="18"/>
    </w:rPr>
  </w:style>
  <w:style w:type="character" w:customStyle="1" w:styleId="Char0">
    <w:name w:val="批注框文本 Char"/>
    <w:basedOn w:val="a0"/>
    <w:link w:val="aa"/>
    <w:semiHidden/>
    <w:rsid w:val="00822450"/>
    <w:rPr>
      <w:sz w:val="18"/>
      <w:szCs w:val="18"/>
      <w:lang w:eastAsia="en-US"/>
    </w:rPr>
  </w:style>
  <w:style w:type="character" w:styleId="ab">
    <w:name w:val="annotation reference"/>
    <w:basedOn w:val="a0"/>
    <w:rsid w:val="00A55450"/>
    <w:rPr>
      <w:sz w:val="21"/>
      <w:szCs w:val="21"/>
    </w:rPr>
  </w:style>
  <w:style w:type="paragraph" w:styleId="ac">
    <w:name w:val="annotation subject"/>
    <w:basedOn w:val="a5"/>
    <w:next w:val="a5"/>
    <w:link w:val="Char1"/>
    <w:rsid w:val="00A554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A55450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A5545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1999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lyy</cp:lastModifiedBy>
  <cp:revision>2</cp:revision>
  <cp:lastPrinted>2001-04-23T09:30:00Z</cp:lastPrinted>
  <dcterms:created xsi:type="dcterms:W3CDTF">2024-11-08T13:12:00Z</dcterms:created>
  <dcterms:modified xsi:type="dcterms:W3CDTF">2024-11-08T13:12:00Z</dcterms:modified>
</cp:coreProperties>
</file>